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9A8FFA" w14:textId="226852F9" w:rsidR="00E61DD1" w:rsidRPr="00E61DD1" w:rsidRDefault="00435B70" w:rsidP="00E61DD1">
      <w:pPr>
        <w:rPr>
          <w:rFonts w:asciiTheme="minorHAnsi" w:hAnsiTheme="minorHAnsi"/>
          <w:sz w:val="18"/>
          <w:szCs w:val="20"/>
        </w:rPr>
      </w:pPr>
      <w:r>
        <w:rPr>
          <w:rFonts w:asciiTheme="minorHAnsi" w:hAnsiTheme="minorHAnsi"/>
          <w:b/>
          <w:sz w:val="18"/>
          <w:szCs w:val="18"/>
        </w:rPr>
        <w:t xml:space="preserve">Kuupäev: </w:t>
      </w:r>
      <w:r>
        <w:rPr>
          <w:rFonts w:asciiTheme="minorHAnsi" w:hAnsiTheme="minorHAnsi"/>
          <w:sz w:val="18"/>
          <w:szCs w:val="20"/>
        </w:rPr>
        <w:t>3. aprill 2023</w:t>
      </w:r>
    </w:p>
    <w:p w14:paraId="5592563E" w14:textId="77777777" w:rsidR="00435B70" w:rsidRPr="00197B77" w:rsidRDefault="00435B70" w:rsidP="00197B77">
      <w:pPr>
        <w:rPr>
          <w:rFonts w:asciiTheme="minorHAnsi" w:hAnsiTheme="minorHAnsi"/>
          <w:sz w:val="18"/>
          <w:szCs w:val="20"/>
        </w:rPr>
      </w:pPr>
    </w:p>
    <w:p w14:paraId="6A035BFE" w14:textId="5E17EB8C" w:rsidR="00347705" w:rsidRPr="007B345D" w:rsidRDefault="25534C65" w:rsidP="61A32CDC">
      <w:pPr>
        <w:spacing w:line="276" w:lineRule="auto"/>
        <w:rPr>
          <w:rFonts w:asciiTheme="minorHAnsi" w:hAnsiTheme="minorHAnsi"/>
          <w:sz w:val="18"/>
          <w:szCs w:val="18"/>
        </w:rPr>
      </w:pPr>
      <w:r>
        <w:rPr>
          <w:rFonts w:asciiTheme="minorHAnsi" w:hAnsiTheme="minorHAnsi"/>
          <w:sz w:val="18"/>
          <w:szCs w:val="18"/>
        </w:rPr>
        <w:t>Jõulised uuendused tooteprogrammis Door / Mitmepunktilukud Roto Safe A | Tandeo ja Roto Safe E | Eneo A kõikidest raamimaterjalidest ustele / Automaatne ilma võtmeta riivistamine kolmest riivistuspunktist / Kõrgel tasemel kasutusmugavus ja kaitse sissemurdmise eest / Efektiivselt saab toota uksi kõrgusega kuni 3000 mm / Luku</w:t>
      </w:r>
      <w:r w:rsidR="003A75CE">
        <w:rPr>
          <w:rFonts w:asciiTheme="minorHAnsi" w:hAnsiTheme="minorHAnsi"/>
          <w:sz w:val="18"/>
          <w:szCs w:val="18"/>
        </w:rPr>
        <w:t xml:space="preserve"> süvismõõt</w:t>
      </w:r>
      <w:r>
        <w:rPr>
          <w:rFonts w:asciiTheme="minorHAnsi" w:hAnsiTheme="minorHAnsi"/>
          <w:sz w:val="18"/>
          <w:szCs w:val="18"/>
        </w:rPr>
        <w:t xml:space="preserve"> 35 kuni 80 mm / 10</w:t>
      </w:r>
      <w:r w:rsidR="003A75CE">
        <w:rPr>
          <w:rFonts w:asciiTheme="minorHAnsi" w:hAnsiTheme="minorHAnsi"/>
          <w:sz w:val="18"/>
          <w:szCs w:val="18"/>
        </w:rPr>
        <w:t>-</w:t>
      </w:r>
      <w:r>
        <w:rPr>
          <w:rFonts w:asciiTheme="minorHAnsi" w:hAnsiTheme="minorHAnsi"/>
          <w:sz w:val="18"/>
          <w:szCs w:val="18"/>
        </w:rPr>
        <w:t>aasta</w:t>
      </w:r>
      <w:r w:rsidR="003A75CE">
        <w:rPr>
          <w:rFonts w:asciiTheme="minorHAnsi" w:hAnsiTheme="minorHAnsi"/>
          <w:sz w:val="18"/>
          <w:szCs w:val="18"/>
        </w:rPr>
        <w:t>ne</w:t>
      </w:r>
      <w:r>
        <w:rPr>
          <w:rFonts w:asciiTheme="minorHAnsi" w:hAnsiTheme="minorHAnsi"/>
          <w:sz w:val="18"/>
          <w:szCs w:val="18"/>
        </w:rPr>
        <w:t xml:space="preserve"> </w:t>
      </w:r>
      <w:r w:rsidR="003A75CE">
        <w:rPr>
          <w:rFonts w:asciiTheme="minorHAnsi" w:hAnsiTheme="minorHAnsi"/>
          <w:sz w:val="18"/>
          <w:szCs w:val="18"/>
        </w:rPr>
        <w:t>toimivus</w:t>
      </w:r>
      <w:r>
        <w:rPr>
          <w:rFonts w:asciiTheme="minorHAnsi" w:hAnsiTheme="minorHAnsi"/>
          <w:sz w:val="18"/>
          <w:szCs w:val="18"/>
        </w:rPr>
        <w:t>garantii</w:t>
      </w:r>
    </w:p>
    <w:p w14:paraId="1DED0674" w14:textId="77777777" w:rsidR="003940F0" w:rsidRDefault="003940F0" w:rsidP="00197B77">
      <w:pPr>
        <w:rPr>
          <w:rFonts w:asciiTheme="minorHAnsi" w:hAnsiTheme="minorHAnsi"/>
          <w:sz w:val="18"/>
          <w:szCs w:val="20"/>
        </w:rPr>
      </w:pPr>
    </w:p>
    <w:p w14:paraId="291D4830" w14:textId="77777777" w:rsidR="001C3386" w:rsidRPr="00197B77" w:rsidRDefault="001C3386" w:rsidP="00197B77">
      <w:pPr>
        <w:rPr>
          <w:rFonts w:asciiTheme="minorHAnsi" w:hAnsiTheme="minorHAnsi"/>
          <w:sz w:val="18"/>
          <w:szCs w:val="20"/>
        </w:rPr>
      </w:pPr>
    </w:p>
    <w:p w14:paraId="63672E2E" w14:textId="4A7E0B4F" w:rsidR="00E61DD1" w:rsidRPr="00E52A7B" w:rsidRDefault="006C341A" w:rsidP="00E61DD1">
      <w:pPr>
        <w:rPr>
          <w:rFonts w:asciiTheme="minorHAnsi" w:hAnsiTheme="minorHAnsi"/>
          <w:b/>
          <w:sz w:val="18"/>
          <w:szCs w:val="20"/>
        </w:rPr>
      </w:pPr>
      <w:r>
        <w:rPr>
          <w:rFonts w:asciiTheme="minorHAnsi" w:hAnsiTheme="minorHAnsi"/>
          <w:b/>
          <w:sz w:val="18"/>
          <w:szCs w:val="20"/>
        </w:rPr>
        <w:t>Esmaesitlus: Roto Safe uusima põlvkonna mitmepunktilukud</w:t>
      </w:r>
    </w:p>
    <w:p w14:paraId="08638543" w14:textId="77777777" w:rsidR="00045931" w:rsidRPr="00E52A7B" w:rsidRDefault="00045931" w:rsidP="00197B77">
      <w:pPr>
        <w:rPr>
          <w:rFonts w:asciiTheme="minorHAnsi" w:hAnsiTheme="minorHAnsi"/>
          <w:sz w:val="18"/>
          <w:szCs w:val="20"/>
        </w:rPr>
      </w:pPr>
    </w:p>
    <w:p w14:paraId="6CFC1A0D" w14:textId="77777777" w:rsidR="001C3386" w:rsidRPr="00E52A7B" w:rsidRDefault="001C3386" w:rsidP="00197B77">
      <w:pPr>
        <w:rPr>
          <w:rFonts w:asciiTheme="minorHAnsi" w:hAnsiTheme="minorHAnsi"/>
          <w:sz w:val="18"/>
          <w:szCs w:val="20"/>
        </w:rPr>
      </w:pPr>
    </w:p>
    <w:p w14:paraId="1E806633" w14:textId="3527378A" w:rsidR="00347705" w:rsidRPr="007B345D" w:rsidRDefault="00634335" w:rsidP="00ED735F">
      <w:pPr>
        <w:spacing w:line="276" w:lineRule="auto"/>
        <w:rPr>
          <w:rFonts w:asciiTheme="minorHAnsi" w:hAnsiTheme="minorHAnsi"/>
          <w:sz w:val="18"/>
          <w:szCs w:val="18"/>
        </w:rPr>
      </w:pPr>
      <w:r>
        <w:rPr>
          <w:rFonts w:asciiTheme="minorHAnsi" w:hAnsiTheme="minorHAnsi"/>
          <w:b/>
          <w:bCs/>
          <w:i/>
          <w:iCs/>
          <w:sz w:val="18"/>
          <w:szCs w:val="18"/>
        </w:rPr>
        <w:t>Leinfelden-Echterdingen</w:t>
      </w:r>
      <w:r>
        <w:rPr>
          <w:rFonts w:asciiTheme="minorHAnsi" w:hAnsiTheme="minorHAnsi"/>
          <w:sz w:val="18"/>
          <w:szCs w:val="18"/>
        </w:rPr>
        <w:t xml:space="preserve"> – Messil BAU esitleb Roto Frank akna- ja uksetehnoloogia divisjon (Roto FTT) uusi mitmepunktilukke välis-, korteri- ja kõrvalsissekäikude ustele. </w:t>
      </w:r>
      <w:r w:rsidR="003A75CE">
        <w:rPr>
          <w:rFonts w:asciiTheme="minorHAnsi" w:hAnsiTheme="minorHAnsi"/>
          <w:sz w:val="18"/>
          <w:szCs w:val="18"/>
        </w:rPr>
        <w:t xml:space="preserve">Lukud </w:t>
      </w:r>
      <w:r>
        <w:rPr>
          <w:rFonts w:asciiTheme="minorHAnsi" w:hAnsiTheme="minorHAnsi"/>
          <w:sz w:val="18"/>
          <w:szCs w:val="18"/>
        </w:rPr>
        <w:t>Roto Safe A | Tandeo ja Roto Safe E | Eneo A vastavad ettevõtte sõnul kõrgeimatele</w:t>
      </w:r>
      <w:r w:rsidR="0037033D">
        <w:rPr>
          <w:rFonts w:asciiTheme="minorHAnsi" w:hAnsiTheme="minorHAnsi"/>
          <w:sz w:val="18"/>
          <w:szCs w:val="18"/>
        </w:rPr>
        <w:t xml:space="preserve"> turvalisus</w:t>
      </w:r>
      <w:r>
        <w:rPr>
          <w:rFonts w:asciiTheme="minorHAnsi" w:hAnsiTheme="minorHAnsi"/>
          <w:sz w:val="18"/>
          <w:szCs w:val="18"/>
        </w:rPr>
        <w:t xml:space="preserve">nõuetele, pakkudes samas märkimisväärset kasutusmugavust. Esimeste lukkudena sertifitseeriti need </w:t>
      </w:r>
      <w:r w:rsidR="0037033D">
        <w:rPr>
          <w:rFonts w:asciiTheme="minorHAnsi" w:hAnsiTheme="minorHAnsi"/>
          <w:sz w:val="18"/>
          <w:szCs w:val="18"/>
        </w:rPr>
        <w:t xml:space="preserve">lukud </w:t>
      </w:r>
      <w:r>
        <w:rPr>
          <w:rFonts w:asciiTheme="minorHAnsi" w:hAnsiTheme="minorHAnsi"/>
          <w:sz w:val="18"/>
          <w:szCs w:val="18"/>
        </w:rPr>
        <w:t>turul standardi prEN 15685:2019 uusima väljaande kohaselt.</w:t>
      </w:r>
    </w:p>
    <w:p w14:paraId="3EDD8792" w14:textId="77777777" w:rsidR="00AD32B2" w:rsidRPr="007B345D" w:rsidRDefault="00AD32B2" w:rsidP="007B345D">
      <w:pPr>
        <w:spacing w:line="276" w:lineRule="auto"/>
        <w:rPr>
          <w:rFonts w:asciiTheme="minorHAnsi" w:hAnsiTheme="minorHAnsi"/>
          <w:sz w:val="18"/>
          <w:szCs w:val="18"/>
        </w:rPr>
      </w:pPr>
    </w:p>
    <w:p w14:paraId="53A6CC19" w14:textId="77777777" w:rsidR="00897351" w:rsidRPr="007B345D" w:rsidRDefault="00897351" w:rsidP="007B345D">
      <w:pPr>
        <w:spacing w:line="276" w:lineRule="auto"/>
        <w:rPr>
          <w:rFonts w:asciiTheme="minorHAnsi" w:hAnsiTheme="minorHAnsi"/>
          <w:b/>
          <w:sz w:val="18"/>
          <w:szCs w:val="18"/>
        </w:rPr>
      </w:pPr>
      <w:r>
        <w:rPr>
          <w:rFonts w:asciiTheme="minorHAnsi" w:hAnsiTheme="minorHAnsi"/>
          <w:b/>
          <w:sz w:val="18"/>
          <w:szCs w:val="18"/>
        </w:rPr>
        <w:t>Lukustamine ilma võtmeta</w:t>
      </w:r>
    </w:p>
    <w:p w14:paraId="709E8165" w14:textId="1521C7E2" w:rsidR="006039F7" w:rsidRDefault="00EC6E88" w:rsidP="006039F7">
      <w:pPr>
        <w:spacing w:line="276" w:lineRule="auto"/>
        <w:rPr>
          <w:rFonts w:asciiTheme="minorHAnsi" w:hAnsiTheme="minorHAnsi"/>
          <w:sz w:val="18"/>
          <w:szCs w:val="18"/>
        </w:rPr>
      </w:pPr>
      <w:r>
        <w:rPr>
          <w:rFonts w:asciiTheme="minorHAnsi" w:hAnsiTheme="minorHAnsi"/>
          <w:sz w:val="18"/>
          <w:szCs w:val="18"/>
        </w:rPr>
        <w:t>Tandeo ja Eneo A on RC 2 või RC 3 turvalisusklassi võimekusega ja omavad juba standardlahenduses kolme</w:t>
      </w:r>
      <w:r w:rsidR="0037033D">
        <w:rPr>
          <w:rFonts w:asciiTheme="minorHAnsi" w:hAnsiTheme="minorHAnsi"/>
          <w:sz w:val="18"/>
          <w:szCs w:val="18"/>
        </w:rPr>
        <w:t xml:space="preserve"> turva</w:t>
      </w:r>
      <w:r>
        <w:rPr>
          <w:rFonts w:asciiTheme="minorHAnsi" w:hAnsiTheme="minorHAnsi"/>
          <w:sz w:val="18"/>
          <w:szCs w:val="18"/>
        </w:rPr>
        <w:t>punkti. Pealuku riiv ja automaat</w:t>
      </w:r>
      <w:r w:rsidR="0037033D">
        <w:rPr>
          <w:rFonts w:asciiTheme="minorHAnsi" w:hAnsiTheme="minorHAnsi"/>
          <w:sz w:val="18"/>
          <w:szCs w:val="18"/>
        </w:rPr>
        <w:t xml:space="preserve">sed </w:t>
      </w:r>
      <w:r>
        <w:rPr>
          <w:rFonts w:asciiTheme="minorHAnsi" w:hAnsiTheme="minorHAnsi"/>
          <w:sz w:val="18"/>
          <w:szCs w:val="18"/>
        </w:rPr>
        <w:t>konkskeeled liiguvad korraga välja</w:t>
      </w:r>
      <w:r w:rsidR="0037033D">
        <w:rPr>
          <w:rFonts w:asciiTheme="minorHAnsi" w:hAnsiTheme="minorHAnsi"/>
          <w:sz w:val="18"/>
          <w:szCs w:val="18"/>
        </w:rPr>
        <w:t xml:space="preserve"> ning n</w:t>
      </w:r>
      <w:r>
        <w:rPr>
          <w:rFonts w:asciiTheme="minorHAnsi" w:hAnsiTheme="minorHAnsi"/>
          <w:sz w:val="18"/>
          <w:szCs w:val="18"/>
        </w:rPr>
        <w:t xml:space="preserve">eed on koheselt tagasivajutuskindlad. Seeläbi on isegi tagantkätt kinni lükatud uks täieliku kindlustuskaitse all. </w:t>
      </w:r>
    </w:p>
    <w:p w14:paraId="40F0AFAD" w14:textId="0BD6F170" w:rsidR="00502CA2" w:rsidRPr="007B345D" w:rsidRDefault="00502CA2" w:rsidP="007B345D">
      <w:pPr>
        <w:spacing w:line="276" w:lineRule="auto"/>
        <w:rPr>
          <w:rFonts w:asciiTheme="minorHAnsi" w:hAnsiTheme="minorHAnsi"/>
          <w:sz w:val="18"/>
          <w:szCs w:val="18"/>
        </w:rPr>
      </w:pPr>
    </w:p>
    <w:p w14:paraId="6C905C75" w14:textId="02DF3208" w:rsidR="00894C82" w:rsidRPr="00A00187" w:rsidRDefault="00F37B62" w:rsidP="007B345D">
      <w:pPr>
        <w:spacing w:line="276" w:lineRule="auto"/>
        <w:rPr>
          <w:rFonts w:asciiTheme="minorHAnsi" w:hAnsiTheme="minorHAnsi"/>
          <w:b/>
          <w:bCs/>
          <w:sz w:val="18"/>
          <w:szCs w:val="18"/>
        </w:rPr>
      </w:pPr>
      <w:r>
        <w:rPr>
          <w:rFonts w:asciiTheme="minorHAnsi" w:hAnsiTheme="minorHAnsi"/>
          <w:b/>
          <w:bCs/>
          <w:sz w:val="18"/>
          <w:szCs w:val="18"/>
        </w:rPr>
        <w:t>Mootoriga avamine</w:t>
      </w:r>
    </w:p>
    <w:p w14:paraId="6ED98271" w14:textId="56A8DC32" w:rsidR="00897351" w:rsidRDefault="00FD1C69" w:rsidP="007B345D">
      <w:pPr>
        <w:spacing w:line="276" w:lineRule="auto"/>
        <w:rPr>
          <w:rFonts w:asciiTheme="minorHAnsi" w:hAnsiTheme="minorHAnsi"/>
          <w:sz w:val="18"/>
          <w:szCs w:val="18"/>
        </w:rPr>
      </w:pPr>
      <w:r>
        <w:rPr>
          <w:rFonts w:asciiTheme="minorHAnsi" w:hAnsiTheme="minorHAnsi"/>
          <w:sz w:val="18"/>
          <w:szCs w:val="18"/>
        </w:rPr>
        <w:t xml:space="preserve">Mugavust ukse avamisel pakub lahendus Eneo A. Roto tarnib seda elektromehaanilist lukuvarianti koos eelmonteeritud ajamiüksusega. Jõuline mootor hoolitseb väga </w:t>
      </w:r>
      <w:r w:rsidR="0037033D">
        <w:rPr>
          <w:rFonts w:asciiTheme="minorHAnsi" w:hAnsiTheme="minorHAnsi"/>
          <w:sz w:val="18"/>
          <w:szCs w:val="18"/>
        </w:rPr>
        <w:t>kiire</w:t>
      </w:r>
      <w:r>
        <w:rPr>
          <w:rFonts w:asciiTheme="minorHAnsi" w:hAnsiTheme="minorHAnsi"/>
          <w:sz w:val="18"/>
          <w:szCs w:val="18"/>
        </w:rPr>
        <w:t xml:space="preserve"> lahtiriivist</w:t>
      </w:r>
      <w:r w:rsidR="0037033D">
        <w:rPr>
          <w:rFonts w:asciiTheme="minorHAnsi" w:hAnsiTheme="minorHAnsi"/>
          <w:sz w:val="18"/>
          <w:szCs w:val="18"/>
        </w:rPr>
        <w:t>umise</w:t>
      </w:r>
      <w:r>
        <w:rPr>
          <w:rFonts w:asciiTheme="minorHAnsi" w:hAnsiTheme="minorHAnsi"/>
          <w:sz w:val="18"/>
          <w:szCs w:val="18"/>
        </w:rPr>
        <w:t xml:space="preserve"> eest ja töötab sealjuures väga vaikselt </w:t>
      </w:r>
      <w:r w:rsidR="0037033D">
        <w:rPr>
          <w:rFonts w:asciiTheme="minorHAnsi" w:hAnsiTheme="minorHAnsi"/>
          <w:sz w:val="18"/>
          <w:szCs w:val="18"/>
        </w:rPr>
        <w:t>ning</w:t>
      </w:r>
      <w:r>
        <w:rPr>
          <w:rFonts w:asciiTheme="minorHAnsi" w:hAnsiTheme="minorHAnsi"/>
          <w:sz w:val="18"/>
          <w:szCs w:val="18"/>
        </w:rPr>
        <w:t xml:space="preserve"> kiirelt, selgitab tootja. Plug&amp;Play liitmik lihtsustab paigaldust.</w:t>
      </w:r>
    </w:p>
    <w:p w14:paraId="1C72F3D2" w14:textId="77777777" w:rsidR="00ED735F" w:rsidRDefault="00ED735F" w:rsidP="00ED735F">
      <w:pPr>
        <w:spacing w:line="276" w:lineRule="auto"/>
        <w:rPr>
          <w:rFonts w:asciiTheme="minorHAnsi" w:hAnsiTheme="minorHAnsi"/>
          <w:sz w:val="18"/>
          <w:szCs w:val="18"/>
        </w:rPr>
      </w:pPr>
    </w:p>
    <w:p w14:paraId="09C3D4EE" w14:textId="2D4CD0CF" w:rsidR="00ED735F" w:rsidRPr="00ED735F" w:rsidRDefault="009031C1" w:rsidP="00ED735F">
      <w:pPr>
        <w:spacing w:line="276" w:lineRule="auto"/>
        <w:rPr>
          <w:rFonts w:asciiTheme="minorHAnsi" w:hAnsiTheme="minorHAnsi"/>
          <w:b/>
          <w:bCs/>
          <w:sz w:val="18"/>
          <w:szCs w:val="18"/>
        </w:rPr>
      </w:pPr>
      <w:r>
        <w:rPr>
          <w:rFonts w:asciiTheme="minorHAnsi" w:hAnsiTheme="minorHAnsi"/>
          <w:b/>
          <w:bCs/>
          <w:sz w:val="18"/>
          <w:szCs w:val="18"/>
        </w:rPr>
        <w:t>Rohkem sarnaseid detaile</w:t>
      </w:r>
    </w:p>
    <w:p w14:paraId="28428EF4" w14:textId="19A3294F" w:rsidR="00ED735F" w:rsidRDefault="00ED735F" w:rsidP="007B345D">
      <w:pPr>
        <w:spacing w:line="276" w:lineRule="auto"/>
        <w:rPr>
          <w:rFonts w:asciiTheme="minorHAnsi" w:hAnsiTheme="minorHAnsi"/>
          <w:sz w:val="18"/>
          <w:szCs w:val="18"/>
        </w:rPr>
      </w:pPr>
      <w:r>
        <w:rPr>
          <w:rFonts w:asciiTheme="minorHAnsi" w:hAnsiTheme="minorHAnsi"/>
          <w:sz w:val="18"/>
          <w:szCs w:val="18"/>
        </w:rPr>
        <w:t xml:space="preserve">Lukuprogrammi Roto Safe modulaarne ülesehitus ja uute riivistuslahenduste </w:t>
      </w:r>
      <w:r w:rsidR="0037033D">
        <w:rPr>
          <w:rFonts w:asciiTheme="minorHAnsi" w:hAnsiTheme="minorHAnsi"/>
          <w:sz w:val="18"/>
          <w:szCs w:val="18"/>
        </w:rPr>
        <w:t>sarnane</w:t>
      </w:r>
      <w:r>
        <w:rPr>
          <w:rFonts w:asciiTheme="minorHAnsi" w:hAnsiTheme="minorHAnsi"/>
          <w:sz w:val="18"/>
          <w:szCs w:val="18"/>
        </w:rPr>
        <w:t xml:space="preserve"> mõõdumuster vähendavad sortimendi ja laopidamise keerukust tootja juures. Erinevate profiilide geomee</w:t>
      </w:r>
      <w:r w:rsidR="0037033D">
        <w:rPr>
          <w:rFonts w:asciiTheme="minorHAnsi" w:hAnsiTheme="minorHAnsi"/>
          <w:sz w:val="18"/>
          <w:szCs w:val="18"/>
        </w:rPr>
        <w:t>t</w:t>
      </w:r>
      <w:r>
        <w:rPr>
          <w:rFonts w:asciiTheme="minorHAnsi" w:hAnsiTheme="minorHAnsi"/>
          <w:sz w:val="18"/>
          <w:szCs w:val="18"/>
        </w:rPr>
        <w:t xml:space="preserve">riaga kohandatud vastusdetailid </w:t>
      </w:r>
      <w:r w:rsidR="0037033D">
        <w:rPr>
          <w:rFonts w:asciiTheme="minorHAnsi" w:hAnsiTheme="minorHAnsi"/>
          <w:sz w:val="18"/>
          <w:szCs w:val="18"/>
        </w:rPr>
        <w:t>sobivad</w:t>
      </w:r>
      <w:r>
        <w:rPr>
          <w:rFonts w:asciiTheme="minorHAnsi" w:hAnsiTheme="minorHAnsi"/>
          <w:sz w:val="18"/>
          <w:szCs w:val="18"/>
        </w:rPr>
        <w:t xml:space="preserve"> ka uute</w:t>
      </w:r>
      <w:r w:rsidR="0037033D">
        <w:rPr>
          <w:rFonts w:asciiTheme="minorHAnsi" w:hAnsiTheme="minorHAnsi"/>
          <w:sz w:val="18"/>
          <w:szCs w:val="18"/>
        </w:rPr>
        <w:t>le</w:t>
      </w:r>
      <w:r>
        <w:rPr>
          <w:rFonts w:asciiTheme="minorHAnsi" w:hAnsiTheme="minorHAnsi"/>
          <w:sz w:val="18"/>
          <w:szCs w:val="18"/>
        </w:rPr>
        <w:t xml:space="preserve"> mitmepunktilukkude</w:t>
      </w:r>
      <w:r w:rsidR="0037033D">
        <w:rPr>
          <w:rFonts w:asciiTheme="minorHAnsi" w:hAnsiTheme="minorHAnsi"/>
          <w:sz w:val="18"/>
          <w:szCs w:val="18"/>
        </w:rPr>
        <w:t>le</w:t>
      </w:r>
      <w:r>
        <w:rPr>
          <w:rFonts w:asciiTheme="minorHAnsi" w:hAnsiTheme="minorHAnsi"/>
          <w:sz w:val="18"/>
          <w:szCs w:val="18"/>
        </w:rPr>
        <w:t>. Uksetootjad saa</w:t>
      </w:r>
      <w:r w:rsidR="0037033D">
        <w:rPr>
          <w:rFonts w:asciiTheme="minorHAnsi" w:hAnsiTheme="minorHAnsi"/>
          <w:sz w:val="18"/>
          <w:szCs w:val="18"/>
        </w:rPr>
        <w:t>v</w:t>
      </w:r>
      <w:r>
        <w:rPr>
          <w:rFonts w:asciiTheme="minorHAnsi" w:hAnsiTheme="minorHAnsi"/>
          <w:sz w:val="18"/>
          <w:szCs w:val="18"/>
        </w:rPr>
        <w:t xml:space="preserve">ad seega alati samu </w:t>
      </w:r>
      <w:r w:rsidR="0037033D">
        <w:rPr>
          <w:rFonts w:asciiTheme="minorHAnsi" w:hAnsiTheme="minorHAnsi"/>
          <w:sz w:val="18"/>
          <w:szCs w:val="18"/>
        </w:rPr>
        <w:t>vastus</w:t>
      </w:r>
      <w:r>
        <w:rPr>
          <w:rFonts w:asciiTheme="minorHAnsi" w:hAnsiTheme="minorHAnsi"/>
          <w:sz w:val="18"/>
          <w:szCs w:val="18"/>
        </w:rPr>
        <w:t>detaile vastavalt kliendi soovile paindlikult Roto erinevate lukusüsteemidega kombineerida.</w:t>
      </w:r>
    </w:p>
    <w:p w14:paraId="5555C4D1" w14:textId="566C6ADA" w:rsidR="00021E8A" w:rsidRDefault="00021E8A" w:rsidP="007B345D">
      <w:pPr>
        <w:spacing w:line="276" w:lineRule="auto"/>
        <w:rPr>
          <w:rFonts w:asciiTheme="minorHAnsi" w:hAnsiTheme="minorHAnsi"/>
          <w:sz w:val="18"/>
          <w:szCs w:val="18"/>
        </w:rPr>
      </w:pPr>
    </w:p>
    <w:p w14:paraId="3B90A995" w14:textId="56FC4CF2" w:rsidR="00021E8A" w:rsidRPr="007B345D" w:rsidRDefault="009031C1" w:rsidP="00021E8A">
      <w:pPr>
        <w:spacing w:line="276" w:lineRule="auto"/>
        <w:rPr>
          <w:rFonts w:asciiTheme="minorHAnsi" w:hAnsiTheme="minorHAnsi"/>
          <w:sz w:val="18"/>
          <w:szCs w:val="18"/>
        </w:rPr>
      </w:pPr>
      <w:r>
        <w:rPr>
          <w:rFonts w:asciiTheme="minorHAnsi" w:hAnsiTheme="minorHAnsi"/>
          <w:sz w:val="18"/>
          <w:szCs w:val="18"/>
        </w:rPr>
        <w:t xml:space="preserve">Tandeo ja Eneo A sobivad nii parema kui vasaku käe ustele, sest nende tuuleriivi </w:t>
      </w:r>
      <w:r w:rsidR="0037033D">
        <w:rPr>
          <w:rFonts w:asciiTheme="minorHAnsi" w:hAnsiTheme="minorHAnsi"/>
          <w:sz w:val="18"/>
          <w:szCs w:val="18"/>
        </w:rPr>
        <w:t xml:space="preserve">käelisust </w:t>
      </w:r>
      <w:r>
        <w:rPr>
          <w:rFonts w:asciiTheme="minorHAnsi" w:hAnsiTheme="minorHAnsi"/>
          <w:sz w:val="18"/>
          <w:szCs w:val="18"/>
        </w:rPr>
        <w:t xml:space="preserve">saab pärast ukse monteerimist vajaduse korral ka kohapeal lihtsa vaevaga </w:t>
      </w:r>
      <w:r w:rsidR="0037033D">
        <w:rPr>
          <w:rFonts w:asciiTheme="minorHAnsi" w:hAnsiTheme="minorHAnsi"/>
          <w:sz w:val="18"/>
          <w:szCs w:val="18"/>
        </w:rPr>
        <w:t>muuta</w:t>
      </w:r>
      <w:r>
        <w:rPr>
          <w:rFonts w:asciiTheme="minorHAnsi" w:hAnsiTheme="minorHAnsi"/>
          <w:sz w:val="18"/>
          <w:szCs w:val="18"/>
        </w:rPr>
        <w:t>. Uksetootm</w:t>
      </w:r>
      <w:r w:rsidR="0037033D">
        <w:rPr>
          <w:rFonts w:asciiTheme="minorHAnsi" w:hAnsiTheme="minorHAnsi"/>
          <w:sz w:val="18"/>
          <w:szCs w:val="18"/>
        </w:rPr>
        <w:t>ise</w:t>
      </w:r>
      <w:r>
        <w:rPr>
          <w:rFonts w:asciiTheme="minorHAnsi" w:hAnsiTheme="minorHAnsi"/>
          <w:sz w:val="18"/>
          <w:szCs w:val="18"/>
        </w:rPr>
        <w:t xml:space="preserve"> töölistel tekib seetõttu kiirelt kindel tunne süsteemidega ümberkäimisel, on Roto veendunud. Kasutades vastavaid pikendusdetaile, saab uute lukkudega varustada kuni 3000 mm kõrgeid uksi.</w:t>
      </w:r>
    </w:p>
    <w:p w14:paraId="61251A03" w14:textId="77777777" w:rsidR="00021E8A" w:rsidRDefault="00021E8A" w:rsidP="007B345D">
      <w:pPr>
        <w:spacing w:line="276" w:lineRule="auto"/>
        <w:rPr>
          <w:rFonts w:asciiTheme="minorHAnsi" w:hAnsiTheme="minorHAnsi"/>
          <w:b/>
          <w:sz w:val="18"/>
          <w:szCs w:val="18"/>
        </w:rPr>
      </w:pPr>
    </w:p>
    <w:p w14:paraId="7E2E6B45" w14:textId="77777777" w:rsidR="009031C1" w:rsidRDefault="009031C1">
      <w:pPr>
        <w:rPr>
          <w:rFonts w:asciiTheme="minorHAnsi" w:hAnsiTheme="minorHAnsi"/>
          <w:b/>
          <w:sz w:val="18"/>
          <w:szCs w:val="18"/>
        </w:rPr>
      </w:pPr>
      <w:r>
        <w:br w:type="page"/>
      </w:r>
    </w:p>
    <w:p w14:paraId="4E3B9CEE" w14:textId="142C2FB2" w:rsidR="003615F3" w:rsidRPr="007B345D" w:rsidRDefault="00AE7A50" w:rsidP="007B345D">
      <w:pPr>
        <w:spacing w:line="276" w:lineRule="auto"/>
        <w:rPr>
          <w:rFonts w:asciiTheme="minorHAnsi" w:hAnsiTheme="minorHAnsi"/>
          <w:b/>
          <w:sz w:val="18"/>
          <w:szCs w:val="18"/>
        </w:rPr>
      </w:pPr>
      <w:r>
        <w:rPr>
          <w:rFonts w:asciiTheme="minorHAnsi" w:hAnsiTheme="minorHAnsi"/>
          <w:b/>
          <w:sz w:val="18"/>
          <w:szCs w:val="18"/>
        </w:rPr>
        <w:lastRenderedPageBreak/>
        <w:t>Paindlik suhtumine kliendi soovidesse</w:t>
      </w:r>
    </w:p>
    <w:p w14:paraId="596BDD4E" w14:textId="427AF095" w:rsidR="007B6299" w:rsidRPr="00112FE8" w:rsidRDefault="00930550" w:rsidP="61A32CDC">
      <w:pPr>
        <w:spacing w:line="276" w:lineRule="auto"/>
        <w:rPr>
          <w:rFonts w:asciiTheme="minorHAnsi" w:hAnsiTheme="minorHAnsi"/>
          <w:color w:val="000000" w:themeColor="text1"/>
          <w:sz w:val="18"/>
          <w:szCs w:val="18"/>
        </w:rPr>
      </w:pPr>
      <w:r>
        <w:rPr>
          <w:rFonts w:asciiTheme="minorHAnsi" w:hAnsiTheme="minorHAnsi"/>
          <w:sz w:val="18"/>
          <w:szCs w:val="18"/>
        </w:rPr>
        <w:t xml:space="preserve">Uued mitmepunktilukud on tarnitavad lukupesa süvisega 35 kuni 80 mm, sobides paljudele enamlevinud profiilisüsteemidele ja </w:t>
      </w:r>
      <w:r w:rsidR="0037033D">
        <w:rPr>
          <w:rFonts w:asciiTheme="minorHAnsi" w:hAnsiTheme="minorHAnsi"/>
          <w:sz w:val="18"/>
          <w:szCs w:val="18"/>
        </w:rPr>
        <w:t xml:space="preserve">need </w:t>
      </w:r>
      <w:r>
        <w:rPr>
          <w:rFonts w:asciiTheme="minorHAnsi" w:hAnsiTheme="minorHAnsi"/>
          <w:sz w:val="18"/>
          <w:szCs w:val="18"/>
        </w:rPr>
        <w:t>on saadaval ka erilahendustena, nt ümarsilindriga.</w:t>
      </w:r>
      <w:r>
        <w:rPr>
          <w:rFonts w:asciiTheme="minorHAnsi" w:hAnsiTheme="minorHAnsi"/>
          <w:color w:val="000000" w:themeColor="text1"/>
          <w:sz w:val="18"/>
          <w:szCs w:val="18"/>
        </w:rPr>
        <w:t xml:space="preserve"> </w:t>
      </w:r>
    </w:p>
    <w:p w14:paraId="5E43A52B" w14:textId="64244E84" w:rsidR="00D76258" w:rsidRPr="00112FE8" w:rsidRDefault="00D76258" w:rsidP="61A32CDC">
      <w:pPr>
        <w:spacing w:line="276" w:lineRule="auto"/>
        <w:rPr>
          <w:rFonts w:asciiTheme="minorHAnsi" w:hAnsiTheme="minorHAnsi" w:cs="Helvetica Neue"/>
          <w:color w:val="000000"/>
          <w:sz w:val="18"/>
          <w:szCs w:val="18"/>
        </w:rPr>
      </w:pPr>
    </w:p>
    <w:p w14:paraId="12381AC6" w14:textId="1B92B9D8" w:rsidR="00D76258" w:rsidRDefault="00D76258" w:rsidP="00D76258">
      <w:pPr>
        <w:spacing w:line="276" w:lineRule="auto"/>
        <w:rPr>
          <w:rFonts w:asciiTheme="minorHAnsi" w:hAnsiTheme="minorHAnsi"/>
          <w:color w:val="000000" w:themeColor="text1"/>
          <w:sz w:val="18"/>
          <w:szCs w:val="18"/>
        </w:rPr>
      </w:pPr>
      <w:r>
        <w:rPr>
          <w:rFonts w:asciiTheme="minorHAnsi" w:hAnsiTheme="minorHAnsi"/>
          <w:color w:val="000000" w:themeColor="text1"/>
          <w:sz w:val="18"/>
          <w:szCs w:val="18"/>
        </w:rPr>
        <w:t>Tandeo mudeli lisatarvikuna pakub Roto lisariivi, mis lukustatakse täiendavast lukusilindrist, ning üksepüüdurit, mis muudab turvaketi vajaduse üleliigseks.</w:t>
      </w:r>
    </w:p>
    <w:p w14:paraId="23910EA5" w14:textId="0EEB82E5" w:rsidR="00AD7C3D" w:rsidRDefault="00AD7C3D" w:rsidP="00D76258">
      <w:pPr>
        <w:spacing w:line="276" w:lineRule="auto"/>
        <w:rPr>
          <w:rFonts w:asciiTheme="minorHAnsi" w:hAnsiTheme="minorHAnsi"/>
          <w:color w:val="000000" w:themeColor="text1"/>
          <w:sz w:val="18"/>
          <w:szCs w:val="18"/>
        </w:rPr>
      </w:pPr>
    </w:p>
    <w:p w14:paraId="7C095272" w14:textId="4D61FC47" w:rsidR="00AD7C3D" w:rsidRPr="007B345D" w:rsidRDefault="00AD7C3D" w:rsidP="00D76258">
      <w:pPr>
        <w:spacing w:line="276" w:lineRule="auto"/>
        <w:rPr>
          <w:rFonts w:asciiTheme="minorHAnsi" w:hAnsiTheme="minorHAnsi"/>
          <w:sz w:val="18"/>
          <w:szCs w:val="18"/>
        </w:rPr>
      </w:pPr>
      <w:r>
        <w:rPr>
          <w:rFonts w:asciiTheme="minorHAnsi" w:hAnsiTheme="minorHAnsi"/>
          <w:sz w:val="18"/>
          <w:szCs w:val="18"/>
        </w:rPr>
        <w:t xml:space="preserve">Uute mitmepunktilukkude juurutamisega seoses on klientide käsutuses ühtlasi ka standardi DIN EN 179 kohaselt sertifitseeritud evakuatsiooniuksed, mis põhinevad samadel komponentidel. </w:t>
      </w:r>
    </w:p>
    <w:p w14:paraId="0D67E50A" w14:textId="77777777" w:rsidR="00D76258" w:rsidRPr="007B345D" w:rsidRDefault="00D76258" w:rsidP="00D76258">
      <w:pPr>
        <w:spacing w:line="276" w:lineRule="auto"/>
        <w:rPr>
          <w:rFonts w:asciiTheme="minorHAnsi" w:hAnsiTheme="minorHAnsi"/>
          <w:color w:val="000000" w:themeColor="text1"/>
          <w:sz w:val="18"/>
          <w:szCs w:val="18"/>
        </w:rPr>
      </w:pPr>
    </w:p>
    <w:p w14:paraId="14D97B69" w14:textId="016C6C22" w:rsidR="00AE7A50" w:rsidRPr="007B345D" w:rsidRDefault="00AE7A50" w:rsidP="007B345D">
      <w:pPr>
        <w:spacing w:line="276" w:lineRule="auto"/>
        <w:rPr>
          <w:rFonts w:asciiTheme="minorHAnsi" w:hAnsiTheme="minorHAnsi"/>
          <w:b/>
          <w:sz w:val="18"/>
          <w:szCs w:val="18"/>
        </w:rPr>
      </w:pPr>
      <w:r>
        <w:rPr>
          <w:rFonts w:asciiTheme="minorHAnsi" w:hAnsiTheme="minorHAnsi"/>
          <w:b/>
          <w:sz w:val="18"/>
          <w:szCs w:val="18"/>
        </w:rPr>
        <w:t>Mugavus</w:t>
      </w:r>
      <w:r w:rsidR="0037033D">
        <w:rPr>
          <w:rFonts w:asciiTheme="minorHAnsi" w:hAnsiTheme="minorHAnsi"/>
          <w:b/>
          <w:sz w:val="18"/>
          <w:szCs w:val="18"/>
        </w:rPr>
        <w:t>t</w:t>
      </w:r>
      <w:r>
        <w:rPr>
          <w:rFonts w:asciiTheme="minorHAnsi" w:hAnsiTheme="minorHAnsi"/>
          <w:b/>
          <w:sz w:val="18"/>
          <w:szCs w:val="18"/>
        </w:rPr>
        <w:t xml:space="preserve"> igasse argipäeva</w:t>
      </w:r>
    </w:p>
    <w:p w14:paraId="04D662D3" w14:textId="661B9C4D" w:rsidR="000343D7" w:rsidRDefault="165DC715" w:rsidP="61A32CDC">
      <w:pPr>
        <w:spacing w:line="276" w:lineRule="auto"/>
        <w:rPr>
          <w:rFonts w:asciiTheme="minorHAnsi" w:hAnsiTheme="minorHAnsi"/>
          <w:sz w:val="18"/>
          <w:szCs w:val="18"/>
        </w:rPr>
      </w:pPr>
      <w:r>
        <w:rPr>
          <w:rFonts w:asciiTheme="minorHAnsi" w:hAnsiTheme="minorHAnsi"/>
          <w:sz w:val="18"/>
          <w:szCs w:val="18"/>
        </w:rPr>
        <w:t xml:space="preserve">Uute lukusüsteemide stabiilne ja hõlpsalt toimiv konstruktsioon pakub meeldivalt käepärast kasutuselamust, rõhutab Roto. Uks avaneb juba võtme kergel pööramisel. Tandeo luku valikuline päevarežiim aktiveerub pealukul asetseva lihtsa lüliti ümberlülitamisega. Ust hoiab suletuna nüüd ainult tuuleriiv, mida saab väljastpoolt ka ilma võtmeta avada. </w:t>
      </w:r>
    </w:p>
    <w:p w14:paraId="36060DB7" w14:textId="2148F522" w:rsidR="00021E8A" w:rsidRDefault="00021E8A" w:rsidP="61A32CDC">
      <w:pPr>
        <w:spacing w:line="276" w:lineRule="auto"/>
        <w:rPr>
          <w:rFonts w:asciiTheme="minorHAnsi" w:hAnsiTheme="minorHAnsi"/>
          <w:sz w:val="18"/>
          <w:szCs w:val="18"/>
        </w:rPr>
      </w:pPr>
    </w:p>
    <w:p w14:paraId="3F42A8D8" w14:textId="4D5A786C" w:rsidR="005C012A" w:rsidRDefault="00021E8A" w:rsidP="005C012A">
      <w:pPr>
        <w:spacing w:line="276" w:lineRule="auto"/>
        <w:rPr>
          <w:rFonts w:asciiTheme="minorHAnsi" w:hAnsiTheme="minorHAnsi"/>
          <w:sz w:val="18"/>
          <w:szCs w:val="18"/>
        </w:rPr>
      </w:pPr>
      <w:r>
        <w:rPr>
          <w:rFonts w:asciiTheme="minorHAnsi" w:hAnsiTheme="minorHAnsi"/>
          <w:sz w:val="18"/>
          <w:szCs w:val="18"/>
        </w:rPr>
        <w:t>Uksed, mis on varustatud Tandeo või Eneo A lukkudega, sulguvad eriti vaikselt, lisab tootja. Selle eest on vastutavad nii pealuku vaikne tuuleriiv kui ka kvaliteetsest plastmaterjalist lisa-tuuleriivid. Müravaba toimimine lisab kasutajale kvaliteedi ja mugavuse kogemust.</w:t>
      </w:r>
    </w:p>
    <w:p w14:paraId="7B5446AC" w14:textId="77777777" w:rsidR="005C012A" w:rsidRDefault="005C012A" w:rsidP="005C012A">
      <w:pPr>
        <w:spacing w:line="276" w:lineRule="auto"/>
        <w:rPr>
          <w:rFonts w:asciiTheme="minorHAnsi" w:hAnsiTheme="minorHAnsi"/>
          <w:sz w:val="18"/>
          <w:szCs w:val="18"/>
        </w:rPr>
      </w:pPr>
    </w:p>
    <w:p w14:paraId="6B283D60" w14:textId="77777777" w:rsidR="005C012A" w:rsidRPr="00021E8A" w:rsidRDefault="005C012A" w:rsidP="005C012A">
      <w:pPr>
        <w:spacing w:line="276" w:lineRule="auto"/>
        <w:rPr>
          <w:rFonts w:asciiTheme="minorHAnsi" w:hAnsiTheme="minorHAnsi"/>
          <w:b/>
          <w:bCs/>
          <w:sz w:val="18"/>
          <w:szCs w:val="18"/>
        </w:rPr>
      </w:pPr>
      <w:r>
        <w:rPr>
          <w:rFonts w:asciiTheme="minorHAnsi" w:hAnsiTheme="minorHAnsi"/>
          <w:b/>
          <w:bCs/>
          <w:sz w:val="18"/>
          <w:szCs w:val="18"/>
        </w:rPr>
        <w:t>Ülim tihedus säästab energiat</w:t>
      </w:r>
    </w:p>
    <w:p w14:paraId="5F6A4D20" w14:textId="377D0C53" w:rsidR="00021E8A" w:rsidRDefault="005C012A" w:rsidP="00021E8A">
      <w:pPr>
        <w:spacing w:line="276" w:lineRule="auto"/>
        <w:rPr>
          <w:rFonts w:asciiTheme="minorHAnsi" w:hAnsiTheme="minorHAnsi"/>
          <w:sz w:val="18"/>
          <w:szCs w:val="18"/>
        </w:rPr>
      </w:pPr>
      <w:r>
        <w:rPr>
          <w:rFonts w:asciiTheme="minorHAnsi" w:hAnsiTheme="minorHAnsi"/>
          <w:sz w:val="18"/>
          <w:szCs w:val="18"/>
        </w:rPr>
        <w:t>Uute lukkude tuuleriivid tõmbavad ukse tiiva ühtlase tihedusega vastu lengiprofiili. Sel viisil välditakse tuuletõmmet, väheneb soojakadu ukse kaudu. Ühtlane passi</w:t>
      </w:r>
      <w:r w:rsidR="0037033D">
        <w:rPr>
          <w:rFonts w:asciiTheme="minorHAnsi" w:hAnsiTheme="minorHAnsi"/>
          <w:sz w:val="18"/>
          <w:szCs w:val="18"/>
        </w:rPr>
        <w:t>i</w:t>
      </w:r>
      <w:r>
        <w:rPr>
          <w:rFonts w:asciiTheme="minorHAnsi" w:hAnsiTheme="minorHAnsi"/>
          <w:sz w:val="18"/>
          <w:szCs w:val="18"/>
        </w:rPr>
        <w:t xml:space="preserve">vne tihendisurve ei lase uksel ka kiiva vajuda. </w:t>
      </w:r>
    </w:p>
    <w:p w14:paraId="68872D9A" w14:textId="481C4EBB" w:rsidR="00021E8A" w:rsidRDefault="00021E8A" w:rsidP="00021E8A">
      <w:pPr>
        <w:spacing w:line="276" w:lineRule="auto"/>
        <w:rPr>
          <w:rFonts w:asciiTheme="minorHAnsi" w:hAnsiTheme="minorHAnsi"/>
          <w:sz w:val="18"/>
          <w:szCs w:val="18"/>
        </w:rPr>
      </w:pPr>
    </w:p>
    <w:p w14:paraId="01053C72" w14:textId="1E852EBF" w:rsidR="005C012A" w:rsidRPr="005C012A" w:rsidRDefault="005C012A" w:rsidP="00021E8A">
      <w:pPr>
        <w:spacing w:line="276" w:lineRule="auto"/>
        <w:rPr>
          <w:rFonts w:asciiTheme="minorHAnsi" w:hAnsiTheme="minorHAnsi"/>
          <w:b/>
          <w:bCs/>
          <w:sz w:val="18"/>
          <w:szCs w:val="18"/>
        </w:rPr>
      </w:pPr>
      <w:r>
        <w:rPr>
          <w:rFonts w:asciiTheme="minorHAnsi" w:hAnsiTheme="minorHAnsi"/>
          <w:b/>
          <w:bCs/>
          <w:sz w:val="18"/>
          <w:szCs w:val="18"/>
        </w:rPr>
        <w:t>Lihtne juurdepääs</w:t>
      </w:r>
    </w:p>
    <w:p w14:paraId="3ADEC485" w14:textId="4E576E4F" w:rsidR="00021E8A" w:rsidRDefault="005C012A" w:rsidP="00930550">
      <w:pPr>
        <w:spacing w:line="276" w:lineRule="auto"/>
        <w:rPr>
          <w:rFonts w:asciiTheme="minorHAnsi" w:hAnsiTheme="minorHAnsi"/>
          <w:sz w:val="18"/>
          <w:szCs w:val="18"/>
        </w:rPr>
      </w:pPr>
      <w:r>
        <w:rPr>
          <w:rFonts w:asciiTheme="minorHAnsi" w:hAnsiTheme="minorHAnsi"/>
          <w:sz w:val="18"/>
          <w:szCs w:val="18"/>
        </w:rPr>
        <w:t>Elektromehaanilist lukku Eneo A saab kombineerida kõikide levinud juurdepääsu-kontrollsüsteemidega, näiteks süsteemiga Roto ZKS 4in1.</w:t>
      </w:r>
      <w:r>
        <w:rPr>
          <w:rFonts w:asciiTheme="minorHAnsi" w:hAnsiTheme="minorHAnsi"/>
          <w:color w:val="000000"/>
          <w:sz w:val="18"/>
          <w:szCs w:val="18"/>
        </w:rPr>
        <w:t xml:space="preserve"> </w:t>
      </w:r>
      <w:r>
        <w:rPr>
          <w:rFonts w:asciiTheme="minorHAnsi" w:hAnsiTheme="minorHAnsi"/>
          <w:sz w:val="18"/>
          <w:szCs w:val="18"/>
        </w:rPr>
        <w:t>Ust saab selles süsteemis avada valikuliselt nii PIN-koodi, sõrmeskänneri, siniham</w:t>
      </w:r>
      <w:r w:rsidR="00533849">
        <w:rPr>
          <w:rFonts w:asciiTheme="minorHAnsi" w:hAnsiTheme="minorHAnsi"/>
          <w:sz w:val="18"/>
          <w:szCs w:val="18"/>
        </w:rPr>
        <w:t>ba</w:t>
      </w:r>
      <w:r>
        <w:rPr>
          <w:rFonts w:asciiTheme="minorHAnsi" w:hAnsiTheme="minorHAnsi"/>
          <w:sz w:val="18"/>
          <w:szCs w:val="18"/>
        </w:rPr>
        <w:t xml:space="preserve"> toe</w:t>
      </w:r>
      <w:r w:rsidR="00533849">
        <w:rPr>
          <w:rFonts w:asciiTheme="minorHAnsi" w:hAnsiTheme="minorHAnsi"/>
          <w:sz w:val="18"/>
          <w:szCs w:val="18"/>
        </w:rPr>
        <w:t>ga</w:t>
      </w:r>
      <w:r>
        <w:rPr>
          <w:rFonts w:asciiTheme="minorHAnsi" w:hAnsiTheme="minorHAnsi"/>
          <w:sz w:val="18"/>
          <w:szCs w:val="18"/>
        </w:rPr>
        <w:t xml:space="preserve"> mobiiltelefoni kui ka kaugjuhtimispuldiga. </w:t>
      </w:r>
      <w:r>
        <w:rPr>
          <w:rFonts w:asciiTheme="minorHAnsi" w:hAnsiTheme="minorHAnsi"/>
          <w:color w:val="000000"/>
          <w:sz w:val="18"/>
          <w:szCs w:val="18"/>
        </w:rPr>
        <w:t>Kasutada saab ka raadioside vastuvõtjaga</w:t>
      </w:r>
      <w:r w:rsidR="00533849">
        <w:rPr>
          <w:rFonts w:asciiTheme="minorHAnsi" w:hAnsiTheme="minorHAnsi"/>
          <w:color w:val="000000"/>
          <w:sz w:val="18"/>
          <w:szCs w:val="18"/>
        </w:rPr>
        <w:t xml:space="preserve"> varianti</w:t>
      </w:r>
      <w:r>
        <w:rPr>
          <w:rFonts w:asciiTheme="minorHAnsi" w:hAnsiTheme="minorHAnsi"/>
          <w:color w:val="000000"/>
          <w:sz w:val="18"/>
          <w:szCs w:val="18"/>
        </w:rPr>
        <w:t>.</w:t>
      </w:r>
      <w:r>
        <w:rPr>
          <w:rFonts w:asciiTheme="minorHAnsi" w:hAnsiTheme="minorHAnsi"/>
          <w:sz w:val="18"/>
          <w:szCs w:val="18"/>
        </w:rPr>
        <w:t xml:space="preserve"> </w:t>
      </w:r>
    </w:p>
    <w:p w14:paraId="4B72EBCB" w14:textId="77777777" w:rsidR="00FD1C69" w:rsidRPr="007B345D" w:rsidRDefault="00FD1C69" w:rsidP="007B345D">
      <w:pPr>
        <w:spacing w:line="276" w:lineRule="auto"/>
        <w:rPr>
          <w:rFonts w:asciiTheme="minorHAnsi" w:hAnsiTheme="minorHAnsi"/>
          <w:sz w:val="18"/>
          <w:szCs w:val="18"/>
        </w:rPr>
      </w:pPr>
    </w:p>
    <w:p w14:paraId="29A98BD8" w14:textId="11BE4826" w:rsidR="00B10DF9" w:rsidRPr="00021E8A" w:rsidRDefault="00021E8A" w:rsidP="007B345D">
      <w:pPr>
        <w:spacing w:line="276" w:lineRule="auto"/>
        <w:rPr>
          <w:rFonts w:asciiTheme="minorHAnsi" w:hAnsiTheme="minorHAnsi"/>
          <w:b/>
          <w:sz w:val="18"/>
          <w:szCs w:val="18"/>
        </w:rPr>
      </w:pPr>
      <w:r>
        <w:rPr>
          <w:rFonts w:asciiTheme="minorHAnsi" w:hAnsiTheme="minorHAnsi"/>
          <w:b/>
          <w:sz w:val="18"/>
          <w:szCs w:val="18"/>
        </w:rPr>
        <w:t>Testitud kvaliteet</w:t>
      </w:r>
    </w:p>
    <w:p w14:paraId="43180AFB" w14:textId="26FF4049" w:rsidR="00AD7C3D" w:rsidRPr="007B345D" w:rsidRDefault="00AD7C3D" w:rsidP="00AD7C3D">
      <w:pPr>
        <w:spacing w:line="276" w:lineRule="auto"/>
        <w:rPr>
          <w:rFonts w:asciiTheme="minorHAnsi" w:hAnsiTheme="minorHAnsi"/>
          <w:sz w:val="18"/>
          <w:szCs w:val="18"/>
        </w:rPr>
      </w:pPr>
      <w:r>
        <w:rPr>
          <w:rFonts w:asciiTheme="minorHAnsi" w:hAnsiTheme="minorHAnsi"/>
          <w:sz w:val="18"/>
          <w:szCs w:val="18"/>
        </w:rPr>
        <w:t>Roto uute mitmepunktilukkude töökindlus, korrosioonikindlus ja kasutuskõlbllikkus on testitud ja sertifitseeritud uue standardi</w:t>
      </w:r>
      <w:r>
        <w:rPr>
          <w:rFonts w:asciiTheme="minorHAnsi" w:hAnsiTheme="minorHAnsi"/>
          <w:color w:val="000000"/>
          <w:sz w:val="18"/>
          <w:szCs w:val="18"/>
        </w:rPr>
        <w:t xml:space="preserve"> prEN 15685:2019 kohaselt.</w:t>
      </w:r>
      <w:r>
        <w:rPr>
          <w:rFonts w:asciiTheme="minorHAnsi" w:hAnsiTheme="minorHAnsi"/>
          <w:sz w:val="18"/>
          <w:szCs w:val="18"/>
        </w:rPr>
        <w:t xml:space="preserve"> Vastupidavustestid standardi DIN EN 1191 (200 000 avamistsüklit) kohaselt on läbitud, samuti Rosenheimi Aknatehnika Instituudi testid kvaliteedisertifikaadi QM 342 saamiseks. Ettevalmistamisel on testid VdS- ja SKG**-sertifikaatide saamiseks. </w:t>
      </w:r>
    </w:p>
    <w:p w14:paraId="739BECF5" w14:textId="0C6A1B33" w:rsidR="005C012A" w:rsidRDefault="005C012A" w:rsidP="61A32CDC">
      <w:pPr>
        <w:spacing w:line="276" w:lineRule="auto"/>
        <w:rPr>
          <w:rFonts w:asciiTheme="minorHAnsi" w:hAnsiTheme="minorHAnsi"/>
          <w:sz w:val="18"/>
          <w:szCs w:val="18"/>
        </w:rPr>
      </w:pPr>
    </w:p>
    <w:p w14:paraId="6DC24A34" w14:textId="5BA8EA29" w:rsidR="00367652" w:rsidRDefault="00367652">
      <w:pPr>
        <w:rPr>
          <w:rFonts w:asciiTheme="minorHAnsi" w:hAnsiTheme="minorHAnsi"/>
          <w:noProof/>
          <w:color w:val="FF0000"/>
          <w:sz w:val="18"/>
          <w:szCs w:val="18"/>
        </w:rPr>
      </w:pPr>
      <w:r>
        <w:rPr>
          <w:rFonts w:asciiTheme="minorHAnsi" w:hAnsiTheme="minorHAnsi"/>
          <w:noProof/>
          <w:color w:val="FF0000"/>
          <w:sz w:val="18"/>
          <w:szCs w:val="18"/>
        </w:rPr>
        <w:br w:type="page"/>
      </w:r>
    </w:p>
    <w:p w14:paraId="7A2C1AF5" w14:textId="091310B5" w:rsidR="00E364B5" w:rsidRPr="00F85CE8" w:rsidRDefault="00367652" w:rsidP="007B345D">
      <w:pPr>
        <w:spacing w:line="276" w:lineRule="auto"/>
        <w:rPr>
          <w:rFonts w:asciiTheme="minorHAnsi" w:hAnsiTheme="minorHAnsi"/>
          <w:noProof/>
          <w:color w:val="FF0000"/>
          <w:sz w:val="18"/>
          <w:szCs w:val="18"/>
        </w:rPr>
      </w:pPr>
      <w:r>
        <w:rPr>
          <w:rFonts w:asciiTheme="minorHAnsi" w:hAnsiTheme="minorHAnsi"/>
          <w:noProof/>
          <w:sz w:val="18"/>
        </w:rPr>
        <w:lastRenderedPageBreak/>
        <w:drawing>
          <wp:inline distT="0" distB="0" distL="0" distR="0" wp14:anchorId="3B74B237" wp14:editId="7CE48821">
            <wp:extent cx="4860290" cy="3240405"/>
            <wp:effectExtent l="0" t="0" r="0" b="0"/>
            <wp:docPr id="6" name="Grafik 6" descr="Ein Bild, das Im Haus, Wand, Boden, Gebäud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Ein Bild, das Im Haus, Wand, Boden, Gebäude enthält.&#10;&#10;Automatisch generierte Beschreibu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4860290" cy="3240405"/>
                    </a:xfrm>
                    <a:prstGeom prst="rect">
                      <a:avLst/>
                    </a:prstGeom>
                  </pic:spPr>
                </pic:pic>
              </a:graphicData>
            </a:graphic>
          </wp:inline>
        </w:drawing>
      </w:r>
    </w:p>
    <w:p w14:paraId="5B13D345" w14:textId="77777777" w:rsidR="00367652" w:rsidRDefault="00367652" w:rsidP="007B345D">
      <w:pPr>
        <w:spacing w:line="276" w:lineRule="auto"/>
        <w:rPr>
          <w:rFonts w:asciiTheme="minorHAnsi" w:hAnsiTheme="minorHAnsi"/>
          <w:sz w:val="18"/>
          <w:szCs w:val="18"/>
        </w:rPr>
      </w:pPr>
    </w:p>
    <w:p w14:paraId="5A0B5931" w14:textId="66475EFC" w:rsidR="003711AC" w:rsidRDefault="00E364B5" w:rsidP="007B345D">
      <w:pPr>
        <w:spacing w:line="276" w:lineRule="auto"/>
        <w:rPr>
          <w:rFonts w:asciiTheme="minorHAnsi" w:hAnsiTheme="minorHAnsi"/>
          <w:sz w:val="18"/>
          <w:szCs w:val="18"/>
        </w:rPr>
      </w:pPr>
      <w:r>
        <w:rPr>
          <w:rFonts w:asciiTheme="minorHAnsi" w:hAnsiTheme="minorHAnsi"/>
          <w:sz w:val="18"/>
          <w:szCs w:val="18"/>
        </w:rPr>
        <w:t>Roto mitmepunktilukud vastavad kõrgeimatele nõudmistele sissemurdmiskaitse ja kasutusmugavuse osas: Roto Safe A | Tandeo ja Roto Safe E | Eneo A</w:t>
      </w:r>
    </w:p>
    <w:p w14:paraId="3D04D13D" w14:textId="77777777" w:rsidR="00F85CE8" w:rsidRDefault="00F85CE8" w:rsidP="007B345D">
      <w:pPr>
        <w:spacing w:line="276" w:lineRule="auto"/>
        <w:rPr>
          <w:rStyle w:val="normaltextrun"/>
          <w:rFonts w:ascii="Univers Next W1G Light" w:hAnsi="Univers Next W1G Light" w:cstheme="minorHAnsi"/>
          <w:iCs/>
          <w:color w:val="000000" w:themeColor="text1"/>
          <w:sz w:val="18"/>
          <w:szCs w:val="18"/>
        </w:rPr>
      </w:pPr>
    </w:p>
    <w:p w14:paraId="7A3D8EAE" w14:textId="2622F11D" w:rsidR="00E51C2D" w:rsidRPr="001A7135" w:rsidRDefault="000616C2" w:rsidP="001A7135">
      <w:pPr>
        <w:autoSpaceDE w:val="0"/>
        <w:autoSpaceDN w:val="0"/>
        <w:adjustRightInd w:val="0"/>
        <w:spacing w:line="276" w:lineRule="auto"/>
        <w:rPr>
          <w:rFonts w:asciiTheme="minorHAnsi" w:hAnsiTheme="minorHAnsi"/>
          <w:b/>
          <w:bCs/>
          <w:sz w:val="18"/>
          <w:szCs w:val="18"/>
        </w:rPr>
      </w:pPr>
      <w:r>
        <w:rPr>
          <w:rFonts w:asciiTheme="minorHAnsi" w:hAnsiTheme="minorHAnsi"/>
          <w:sz w:val="18"/>
          <w:szCs w:val="18"/>
        </w:rPr>
        <w:t>Foto:</w:t>
      </w:r>
      <w:r>
        <w:rPr>
          <w:rStyle w:val="normaltextrun"/>
          <w:rFonts w:ascii="Univers Next W1G Light" w:hAnsi="Univers Next W1G Light"/>
          <w:iCs/>
          <w:color w:val="000000" w:themeColor="text1"/>
        </w:rPr>
        <w:t xml:space="preserve"> </w:t>
      </w:r>
      <w:r>
        <w:rPr>
          <w:rStyle w:val="normaltextrun"/>
          <w:rFonts w:ascii="Univers Next W1G Light" w:hAnsi="Univers Next W1G Light"/>
          <w:iCs/>
          <w:color w:val="000000" w:themeColor="text1"/>
          <w:sz w:val="18"/>
          <w:szCs w:val="18"/>
        </w:rPr>
        <w:t xml:space="preserve">Roto Frank </w:t>
      </w:r>
      <w:r w:rsidR="001A7135">
        <w:rPr>
          <w:rStyle w:val="normaltextrun"/>
          <w:rFonts w:ascii="Univers Next W1G Light" w:hAnsi="Univers Next W1G Light"/>
          <w:iCs/>
          <w:color w:val="000000" w:themeColor="text1"/>
          <w:sz w:val="18"/>
          <w:szCs w:val="18"/>
        </w:rPr>
        <w:t>akna- ja uksetehnoloogia</w:t>
      </w:r>
      <w:r>
        <w:rPr>
          <w:rFonts w:asciiTheme="minorHAnsi" w:hAnsiTheme="minorHAnsi"/>
          <w:bCs/>
          <w:sz w:val="18"/>
          <w:szCs w:val="18"/>
        </w:rPr>
        <w:tab/>
      </w:r>
      <w:r>
        <w:rPr>
          <w:rFonts w:asciiTheme="minorHAnsi" w:hAnsiTheme="minorHAnsi"/>
          <w:bCs/>
          <w:sz w:val="18"/>
          <w:szCs w:val="18"/>
        </w:rPr>
        <w:tab/>
      </w:r>
      <w:r>
        <w:rPr>
          <w:rFonts w:asciiTheme="minorHAnsi" w:hAnsiTheme="minorHAnsi"/>
          <w:bCs/>
          <w:sz w:val="18"/>
          <w:szCs w:val="18"/>
        </w:rPr>
        <w:tab/>
      </w:r>
      <w:r>
        <w:rPr>
          <w:rFonts w:asciiTheme="minorHAnsi" w:hAnsiTheme="minorHAnsi"/>
          <w:b/>
          <w:bCs/>
          <w:sz w:val="18"/>
          <w:szCs w:val="18"/>
        </w:rPr>
        <w:t>xxx.jpg</w:t>
      </w:r>
    </w:p>
    <w:p w14:paraId="20E9B4AD" w14:textId="43175784" w:rsidR="00E51C2D" w:rsidRDefault="00E51C2D" w:rsidP="007B345D">
      <w:pPr>
        <w:spacing w:line="276" w:lineRule="auto"/>
        <w:rPr>
          <w:rFonts w:asciiTheme="minorHAnsi" w:hAnsiTheme="minorHAnsi"/>
          <w:noProof/>
          <w:sz w:val="18"/>
          <w:szCs w:val="18"/>
        </w:rPr>
      </w:pPr>
    </w:p>
    <w:p w14:paraId="60F05993" w14:textId="523085A2" w:rsidR="00E51C2D" w:rsidRDefault="00335CAA" w:rsidP="007B345D">
      <w:pPr>
        <w:spacing w:line="276" w:lineRule="auto"/>
        <w:rPr>
          <w:rFonts w:asciiTheme="minorHAnsi" w:hAnsiTheme="minorHAnsi"/>
          <w:noProof/>
          <w:sz w:val="18"/>
          <w:szCs w:val="18"/>
        </w:rPr>
      </w:pPr>
      <w:r>
        <w:rPr>
          <w:rFonts w:asciiTheme="minorHAnsi" w:hAnsiTheme="minorHAnsi"/>
          <w:b/>
          <w:bCs/>
          <w:noProof/>
          <w:sz w:val="18"/>
          <w:szCs w:val="18"/>
        </w:rPr>
        <w:drawing>
          <wp:anchor distT="0" distB="0" distL="114300" distR="114300" simplePos="0" relativeHeight="251659264" behindDoc="0" locked="0" layoutInCell="1" allowOverlap="1" wp14:anchorId="44A7F9C9" wp14:editId="4E3A50D5">
            <wp:simplePos x="0" y="0"/>
            <wp:positionH relativeFrom="column">
              <wp:posOffset>1270</wp:posOffset>
            </wp:positionH>
            <wp:positionV relativeFrom="paragraph">
              <wp:posOffset>19685</wp:posOffset>
            </wp:positionV>
            <wp:extent cx="2389505" cy="1593215"/>
            <wp:effectExtent l="0" t="0" r="0" b="6985"/>
            <wp:wrapThrough wrapText="bothSides">
              <wp:wrapPolygon edited="0">
                <wp:start x="0" y="0"/>
                <wp:lineTo x="0" y="21436"/>
                <wp:lineTo x="21353" y="21436"/>
                <wp:lineTo x="21353" y="0"/>
                <wp:lineTo x="0" y="0"/>
              </wp:wrapPolygon>
            </wp:wrapThrough>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389505" cy="1593215"/>
                    </a:xfrm>
                    <a:prstGeom prst="rect">
                      <a:avLst/>
                    </a:prstGeom>
                  </pic:spPr>
                </pic:pic>
              </a:graphicData>
            </a:graphic>
            <wp14:sizeRelH relativeFrom="page">
              <wp14:pctWidth>0</wp14:pctWidth>
            </wp14:sizeRelH>
            <wp14:sizeRelV relativeFrom="page">
              <wp14:pctHeight>0</wp14:pctHeight>
            </wp14:sizeRelV>
          </wp:anchor>
        </w:drawing>
      </w:r>
    </w:p>
    <w:p w14:paraId="1A2B1358" w14:textId="77777777" w:rsidR="00E51C2D" w:rsidRDefault="00E51C2D" w:rsidP="007B345D">
      <w:pPr>
        <w:spacing w:line="276" w:lineRule="auto"/>
        <w:rPr>
          <w:rFonts w:asciiTheme="minorHAnsi" w:hAnsiTheme="minorHAnsi"/>
          <w:noProof/>
          <w:sz w:val="18"/>
          <w:szCs w:val="18"/>
        </w:rPr>
      </w:pPr>
    </w:p>
    <w:p w14:paraId="52C5356D" w14:textId="77777777" w:rsidR="00E51C2D" w:rsidRDefault="00E51C2D" w:rsidP="007B345D">
      <w:pPr>
        <w:spacing w:line="276" w:lineRule="auto"/>
        <w:rPr>
          <w:rFonts w:asciiTheme="minorHAnsi" w:hAnsiTheme="minorHAnsi"/>
          <w:noProof/>
          <w:sz w:val="18"/>
          <w:szCs w:val="18"/>
        </w:rPr>
      </w:pPr>
    </w:p>
    <w:p w14:paraId="6D74EA1C" w14:textId="77777777" w:rsidR="00E51C2D" w:rsidRDefault="00E51C2D" w:rsidP="007B345D">
      <w:pPr>
        <w:spacing w:line="276" w:lineRule="auto"/>
        <w:rPr>
          <w:rFonts w:asciiTheme="minorHAnsi" w:hAnsiTheme="minorHAnsi"/>
          <w:noProof/>
          <w:sz w:val="18"/>
          <w:szCs w:val="18"/>
        </w:rPr>
      </w:pPr>
    </w:p>
    <w:p w14:paraId="524BFB8A" w14:textId="77777777" w:rsidR="00E51C2D" w:rsidRDefault="00E51C2D" w:rsidP="007B345D">
      <w:pPr>
        <w:spacing w:line="276" w:lineRule="auto"/>
        <w:rPr>
          <w:rFonts w:asciiTheme="minorHAnsi" w:hAnsiTheme="minorHAnsi"/>
          <w:noProof/>
          <w:sz w:val="18"/>
          <w:szCs w:val="18"/>
        </w:rPr>
      </w:pPr>
    </w:p>
    <w:p w14:paraId="6C61149E" w14:textId="77777777" w:rsidR="00E51C2D" w:rsidRDefault="00E51C2D" w:rsidP="007B345D">
      <w:pPr>
        <w:spacing w:line="276" w:lineRule="auto"/>
        <w:rPr>
          <w:rFonts w:asciiTheme="minorHAnsi" w:hAnsiTheme="minorHAnsi"/>
          <w:noProof/>
          <w:sz w:val="18"/>
          <w:szCs w:val="18"/>
        </w:rPr>
      </w:pPr>
    </w:p>
    <w:p w14:paraId="15D738AA" w14:textId="77777777" w:rsidR="00E51C2D" w:rsidRDefault="00E51C2D" w:rsidP="007B345D">
      <w:pPr>
        <w:spacing w:line="276" w:lineRule="auto"/>
        <w:rPr>
          <w:rFonts w:asciiTheme="minorHAnsi" w:hAnsiTheme="minorHAnsi"/>
          <w:noProof/>
          <w:sz w:val="18"/>
          <w:szCs w:val="18"/>
        </w:rPr>
      </w:pPr>
    </w:p>
    <w:p w14:paraId="73F54BFA" w14:textId="77777777" w:rsidR="00E51C2D" w:rsidRDefault="00E51C2D" w:rsidP="007B345D">
      <w:pPr>
        <w:spacing w:line="276" w:lineRule="auto"/>
        <w:rPr>
          <w:rFonts w:asciiTheme="minorHAnsi" w:hAnsiTheme="minorHAnsi"/>
          <w:noProof/>
          <w:sz w:val="18"/>
          <w:szCs w:val="18"/>
        </w:rPr>
      </w:pPr>
    </w:p>
    <w:p w14:paraId="106EB3AD" w14:textId="77777777" w:rsidR="00E51C2D" w:rsidRDefault="00E51C2D" w:rsidP="007B345D">
      <w:pPr>
        <w:spacing w:line="276" w:lineRule="auto"/>
        <w:rPr>
          <w:rFonts w:asciiTheme="minorHAnsi" w:hAnsiTheme="minorHAnsi"/>
          <w:noProof/>
          <w:sz w:val="18"/>
          <w:szCs w:val="18"/>
        </w:rPr>
      </w:pPr>
    </w:p>
    <w:p w14:paraId="613DD4F8" w14:textId="77777777" w:rsidR="00E51C2D" w:rsidRDefault="00E51C2D" w:rsidP="007B345D">
      <w:pPr>
        <w:spacing w:line="276" w:lineRule="auto"/>
        <w:rPr>
          <w:rFonts w:asciiTheme="minorHAnsi" w:hAnsiTheme="minorHAnsi"/>
          <w:noProof/>
          <w:sz w:val="18"/>
          <w:szCs w:val="18"/>
        </w:rPr>
      </w:pPr>
    </w:p>
    <w:p w14:paraId="1835B274" w14:textId="77777777" w:rsidR="00E51C2D" w:rsidRDefault="00E51C2D" w:rsidP="007B345D">
      <w:pPr>
        <w:spacing w:line="276" w:lineRule="auto"/>
        <w:rPr>
          <w:rFonts w:asciiTheme="minorHAnsi" w:hAnsiTheme="minorHAnsi"/>
          <w:noProof/>
          <w:sz w:val="18"/>
          <w:szCs w:val="18"/>
        </w:rPr>
      </w:pPr>
    </w:p>
    <w:p w14:paraId="7E8C7874" w14:textId="4489640B" w:rsidR="003D21D0" w:rsidRPr="00994FE6" w:rsidRDefault="003D21D0" w:rsidP="007B345D">
      <w:pPr>
        <w:spacing w:line="276" w:lineRule="auto"/>
        <w:rPr>
          <w:rFonts w:asciiTheme="minorHAnsi" w:hAnsiTheme="minorHAnsi"/>
          <w:noProof/>
          <w:sz w:val="18"/>
          <w:szCs w:val="18"/>
        </w:rPr>
      </w:pPr>
      <w:bookmarkStart w:id="0" w:name="_Hlk130464394"/>
      <w:r>
        <w:rPr>
          <w:rFonts w:asciiTheme="minorHAnsi" w:hAnsiTheme="minorHAnsi"/>
          <w:sz w:val="18"/>
          <w:szCs w:val="18"/>
        </w:rPr>
        <w:t xml:space="preserve">Tandeo ja Eneo A </w:t>
      </w:r>
      <w:r w:rsidR="00860A0D">
        <w:rPr>
          <w:rFonts w:asciiTheme="minorHAnsi" w:hAnsiTheme="minorHAnsi"/>
          <w:sz w:val="18"/>
          <w:szCs w:val="18"/>
        </w:rPr>
        <w:t xml:space="preserve">lahendused </w:t>
      </w:r>
      <w:r>
        <w:rPr>
          <w:rFonts w:asciiTheme="minorHAnsi" w:hAnsiTheme="minorHAnsi"/>
          <w:sz w:val="18"/>
          <w:szCs w:val="18"/>
        </w:rPr>
        <w:t>põhinevad samal pealukul, millesse on integreeritud automaatfunktsiooni</w:t>
      </w:r>
      <w:r w:rsidR="00860A0D">
        <w:rPr>
          <w:rFonts w:asciiTheme="minorHAnsi" w:hAnsiTheme="minorHAnsi"/>
          <w:sz w:val="18"/>
          <w:szCs w:val="18"/>
        </w:rPr>
        <w:t>,</w:t>
      </w:r>
      <w:r>
        <w:rPr>
          <w:rFonts w:asciiTheme="minorHAnsi" w:hAnsiTheme="minorHAnsi"/>
          <w:sz w:val="18"/>
          <w:szCs w:val="18"/>
        </w:rPr>
        <w:t xml:space="preserve"> vaikse tuuleriivi ja peariivi</w:t>
      </w:r>
      <w:r w:rsidR="00860A0D">
        <w:rPr>
          <w:rFonts w:asciiTheme="minorHAnsi" w:hAnsiTheme="minorHAnsi"/>
          <w:sz w:val="18"/>
          <w:szCs w:val="18"/>
        </w:rPr>
        <w:t xml:space="preserve"> aktivaator</w:t>
      </w:r>
      <w:r>
        <w:rPr>
          <w:rFonts w:asciiTheme="minorHAnsi" w:hAnsiTheme="minorHAnsi"/>
          <w:sz w:val="18"/>
          <w:szCs w:val="18"/>
        </w:rPr>
        <w:t>.</w:t>
      </w:r>
    </w:p>
    <w:bookmarkEnd w:id="0"/>
    <w:p w14:paraId="6DF5E656" w14:textId="77777777" w:rsidR="000C794B" w:rsidRDefault="000C794B" w:rsidP="007B345D">
      <w:pPr>
        <w:autoSpaceDE w:val="0"/>
        <w:autoSpaceDN w:val="0"/>
        <w:adjustRightInd w:val="0"/>
        <w:spacing w:line="276" w:lineRule="auto"/>
        <w:rPr>
          <w:rStyle w:val="normaltextrun"/>
          <w:rFonts w:ascii="Univers Next W1G Light" w:hAnsi="Univers Next W1G Light" w:cstheme="minorHAnsi"/>
          <w:iCs/>
          <w:color w:val="000000" w:themeColor="text1"/>
          <w:sz w:val="18"/>
          <w:szCs w:val="18"/>
        </w:rPr>
      </w:pPr>
    </w:p>
    <w:p w14:paraId="0D92562D" w14:textId="5DCE369C" w:rsidR="000C794B" w:rsidRDefault="000C794B" w:rsidP="007B345D">
      <w:pPr>
        <w:autoSpaceDE w:val="0"/>
        <w:autoSpaceDN w:val="0"/>
        <w:adjustRightInd w:val="0"/>
        <w:spacing w:line="276" w:lineRule="auto"/>
        <w:rPr>
          <w:rFonts w:asciiTheme="minorHAnsi" w:hAnsiTheme="minorHAnsi"/>
          <w:b/>
          <w:bCs/>
          <w:sz w:val="18"/>
          <w:szCs w:val="18"/>
        </w:rPr>
      </w:pPr>
      <w:r>
        <w:rPr>
          <w:rFonts w:asciiTheme="minorHAnsi" w:hAnsiTheme="minorHAnsi"/>
          <w:sz w:val="18"/>
          <w:szCs w:val="18"/>
        </w:rPr>
        <w:t>Foto:</w:t>
      </w:r>
      <w:r>
        <w:rPr>
          <w:rStyle w:val="normaltextrun"/>
          <w:rFonts w:ascii="Univers Next W1G Light" w:hAnsi="Univers Next W1G Light"/>
          <w:iCs/>
          <w:color w:val="000000" w:themeColor="text1"/>
        </w:rPr>
        <w:t xml:space="preserve"> </w:t>
      </w:r>
      <w:r>
        <w:rPr>
          <w:rStyle w:val="normaltextrun"/>
          <w:rFonts w:ascii="Univers Next W1G Light" w:hAnsi="Univers Next W1G Light"/>
          <w:iCs/>
          <w:color w:val="000000" w:themeColor="text1"/>
          <w:sz w:val="18"/>
          <w:szCs w:val="18"/>
        </w:rPr>
        <w:t xml:space="preserve">Roto Frank </w:t>
      </w:r>
      <w:r w:rsidR="001A7135">
        <w:rPr>
          <w:rStyle w:val="normaltextrun"/>
          <w:rFonts w:ascii="Univers Next W1G Light" w:hAnsi="Univers Next W1G Light"/>
          <w:iCs/>
          <w:color w:val="000000" w:themeColor="text1"/>
          <w:sz w:val="18"/>
          <w:szCs w:val="18"/>
        </w:rPr>
        <w:t>akna- ja uksetehnoloogia</w:t>
      </w:r>
      <w:r>
        <w:rPr>
          <w:rFonts w:asciiTheme="minorHAnsi" w:hAnsiTheme="minorHAnsi"/>
          <w:bCs/>
          <w:sz w:val="18"/>
          <w:szCs w:val="18"/>
        </w:rPr>
        <w:tab/>
      </w:r>
      <w:r>
        <w:rPr>
          <w:rFonts w:asciiTheme="minorHAnsi" w:hAnsiTheme="minorHAnsi"/>
          <w:bCs/>
          <w:sz w:val="18"/>
          <w:szCs w:val="18"/>
        </w:rPr>
        <w:tab/>
      </w:r>
      <w:r>
        <w:rPr>
          <w:rFonts w:asciiTheme="minorHAnsi" w:hAnsiTheme="minorHAnsi"/>
          <w:b/>
          <w:bCs/>
          <w:sz w:val="18"/>
          <w:szCs w:val="18"/>
        </w:rPr>
        <w:t>Roto Safe_pealukk.jpg</w:t>
      </w:r>
    </w:p>
    <w:p w14:paraId="4200A33C" w14:textId="21702475" w:rsidR="0002169F" w:rsidRDefault="0002169F" w:rsidP="007B345D">
      <w:pPr>
        <w:spacing w:line="276" w:lineRule="auto"/>
        <w:rPr>
          <w:rFonts w:asciiTheme="minorHAnsi" w:hAnsiTheme="minorHAnsi"/>
          <w:b/>
          <w:bCs/>
          <w:sz w:val="18"/>
          <w:szCs w:val="18"/>
        </w:rPr>
      </w:pPr>
    </w:p>
    <w:p w14:paraId="66336A0D" w14:textId="5D7874D9" w:rsidR="00335CAA" w:rsidRDefault="00335CAA" w:rsidP="007B345D">
      <w:pPr>
        <w:spacing w:line="276" w:lineRule="auto"/>
        <w:rPr>
          <w:rFonts w:asciiTheme="minorHAnsi" w:hAnsiTheme="minorHAnsi"/>
          <w:b/>
          <w:bCs/>
          <w:sz w:val="18"/>
          <w:szCs w:val="18"/>
        </w:rPr>
      </w:pPr>
    </w:p>
    <w:p w14:paraId="1964E2EA" w14:textId="0EFCF64C" w:rsidR="000C794B" w:rsidRDefault="000C794B" w:rsidP="007B345D">
      <w:pPr>
        <w:spacing w:line="276" w:lineRule="auto"/>
        <w:rPr>
          <w:rFonts w:asciiTheme="minorHAnsi" w:hAnsiTheme="minorHAnsi"/>
          <w:b/>
          <w:bCs/>
          <w:sz w:val="18"/>
          <w:szCs w:val="18"/>
        </w:rPr>
      </w:pPr>
    </w:p>
    <w:p w14:paraId="7DE1B720" w14:textId="19816B7F" w:rsidR="00335CAA" w:rsidRDefault="00335CAA" w:rsidP="007B345D">
      <w:pPr>
        <w:spacing w:line="276" w:lineRule="auto"/>
        <w:rPr>
          <w:rFonts w:asciiTheme="minorHAnsi" w:hAnsiTheme="minorHAnsi"/>
          <w:b/>
          <w:bCs/>
          <w:sz w:val="18"/>
          <w:szCs w:val="18"/>
        </w:rPr>
      </w:pPr>
      <w:r>
        <w:rPr>
          <w:rFonts w:asciiTheme="minorHAnsi" w:hAnsiTheme="minorHAnsi"/>
          <w:b/>
          <w:bCs/>
          <w:noProof/>
          <w:sz w:val="18"/>
          <w:szCs w:val="18"/>
        </w:rPr>
        <w:lastRenderedPageBreak/>
        <w:drawing>
          <wp:anchor distT="0" distB="0" distL="114300" distR="114300" simplePos="0" relativeHeight="251660288" behindDoc="0" locked="0" layoutInCell="1" allowOverlap="1" wp14:anchorId="0ED40596" wp14:editId="3C5F79E8">
            <wp:simplePos x="0" y="0"/>
            <wp:positionH relativeFrom="column">
              <wp:posOffset>59055</wp:posOffset>
            </wp:positionH>
            <wp:positionV relativeFrom="paragraph">
              <wp:posOffset>134493</wp:posOffset>
            </wp:positionV>
            <wp:extent cx="2291715" cy="1527810"/>
            <wp:effectExtent l="0" t="0" r="0" b="0"/>
            <wp:wrapThrough wrapText="bothSides">
              <wp:wrapPolygon edited="0">
                <wp:start x="0" y="0"/>
                <wp:lineTo x="0" y="21277"/>
                <wp:lineTo x="21367" y="21277"/>
                <wp:lineTo x="21367" y="0"/>
                <wp:lineTo x="0" y="0"/>
              </wp:wrapPolygon>
            </wp:wrapThrough>
            <wp:docPr id="5" name="Grafik 5" descr="Ein Bild, das Text,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 5" descr="Ein Bild, das Text, Whiteboard enthält.&#10;&#10;Automatisch generierte Beschreibung"/>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291715" cy="1527810"/>
                    </a:xfrm>
                    <a:prstGeom prst="rect">
                      <a:avLst/>
                    </a:prstGeom>
                  </pic:spPr>
                </pic:pic>
              </a:graphicData>
            </a:graphic>
            <wp14:sizeRelH relativeFrom="page">
              <wp14:pctWidth>0</wp14:pctWidth>
            </wp14:sizeRelH>
            <wp14:sizeRelV relativeFrom="page">
              <wp14:pctHeight>0</wp14:pctHeight>
            </wp14:sizeRelV>
          </wp:anchor>
        </w:drawing>
      </w:r>
    </w:p>
    <w:p w14:paraId="19079A1B" w14:textId="27E9D3AA" w:rsidR="00335CAA" w:rsidRDefault="00335CAA" w:rsidP="007B345D">
      <w:pPr>
        <w:spacing w:line="276" w:lineRule="auto"/>
        <w:rPr>
          <w:rFonts w:asciiTheme="minorHAnsi" w:hAnsiTheme="minorHAnsi"/>
          <w:b/>
          <w:bCs/>
          <w:sz w:val="18"/>
          <w:szCs w:val="18"/>
        </w:rPr>
      </w:pPr>
    </w:p>
    <w:p w14:paraId="18B2125B" w14:textId="6605C946" w:rsidR="00335CAA" w:rsidRDefault="00335CAA" w:rsidP="007B345D">
      <w:pPr>
        <w:spacing w:line="276" w:lineRule="auto"/>
        <w:rPr>
          <w:rFonts w:asciiTheme="minorHAnsi" w:hAnsiTheme="minorHAnsi"/>
          <w:b/>
          <w:bCs/>
          <w:sz w:val="18"/>
          <w:szCs w:val="18"/>
        </w:rPr>
      </w:pPr>
    </w:p>
    <w:p w14:paraId="7161CA7D" w14:textId="7EFE09AD" w:rsidR="00335CAA" w:rsidRDefault="00335CAA" w:rsidP="007B345D">
      <w:pPr>
        <w:spacing w:line="276" w:lineRule="auto"/>
        <w:rPr>
          <w:rFonts w:asciiTheme="minorHAnsi" w:hAnsiTheme="minorHAnsi"/>
          <w:noProof/>
          <w:sz w:val="18"/>
          <w:szCs w:val="18"/>
        </w:rPr>
      </w:pPr>
    </w:p>
    <w:p w14:paraId="19FD9A49" w14:textId="5B35366A" w:rsidR="00335CAA" w:rsidRDefault="00335CAA" w:rsidP="007B345D">
      <w:pPr>
        <w:spacing w:line="276" w:lineRule="auto"/>
        <w:rPr>
          <w:rFonts w:asciiTheme="minorHAnsi" w:hAnsiTheme="minorHAnsi"/>
          <w:noProof/>
          <w:sz w:val="18"/>
          <w:szCs w:val="18"/>
        </w:rPr>
      </w:pPr>
    </w:p>
    <w:p w14:paraId="7D720D50" w14:textId="77777777" w:rsidR="00335CAA" w:rsidRDefault="00335CAA" w:rsidP="007B345D">
      <w:pPr>
        <w:spacing w:line="276" w:lineRule="auto"/>
        <w:rPr>
          <w:rFonts w:asciiTheme="minorHAnsi" w:hAnsiTheme="minorHAnsi"/>
          <w:noProof/>
          <w:sz w:val="18"/>
          <w:szCs w:val="18"/>
        </w:rPr>
      </w:pPr>
    </w:p>
    <w:p w14:paraId="0FB2AB73" w14:textId="77777777" w:rsidR="00335CAA" w:rsidRDefault="00335CAA" w:rsidP="007B345D">
      <w:pPr>
        <w:spacing w:line="276" w:lineRule="auto"/>
        <w:rPr>
          <w:rFonts w:asciiTheme="minorHAnsi" w:hAnsiTheme="minorHAnsi"/>
          <w:noProof/>
          <w:sz w:val="18"/>
          <w:szCs w:val="18"/>
        </w:rPr>
      </w:pPr>
    </w:p>
    <w:p w14:paraId="360ECFC3" w14:textId="77777777" w:rsidR="00335CAA" w:rsidRDefault="00335CAA" w:rsidP="007B345D">
      <w:pPr>
        <w:spacing w:line="276" w:lineRule="auto"/>
        <w:rPr>
          <w:rFonts w:asciiTheme="minorHAnsi" w:hAnsiTheme="minorHAnsi"/>
          <w:noProof/>
          <w:sz w:val="18"/>
          <w:szCs w:val="18"/>
        </w:rPr>
      </w:pPr>
    </w:p>
    <w:p w14:paraId="07C5EA73" w14:textId="77777777" w:rsidR="00335CAA" w:rsidRDefault="00335CAA" w:rsidP="007B345D">
      <w:pPr>
        <w:spacing w:line="276" w:lineRule="auto"/>
        <w:rPr>
          <w:rFonts w:asciiTheme="minorHAnsi" w:hAnsiTheme="minorHAnsi"/>
          <w:noProof/>
          <w:sz w:val="18"/>
          <w:szCs w:val="18"/>
        </w:rPr>
      </w:pPr>
    </w:p>
    <w:p w14:paraId="34FE97A1" w14:textId="77777777" w:rsidR="00335CAA" w:rsidRDefault="00335CAA" w:rsidP="007B345D">
      <w:pPr>
        <w:spacing w:line="276" w:lineRule="auto"/>
        <w:rPr>
          <w:rFonts w:asciiTheme="minorHAnsi" w:hAnsiTheme="minorHAnsi"/>
          <w:noProof/>
          <w:sz w:val="18"/>
          <w:szCs w:val="18"/>
        </w:rPr>
      </w:pPr>
    </w:p>
    <w:p w14:paraId="2FB6012C" w14:textId="77777777" w:rsidR="00335CAA" w:rsidRDefault="00335CAA" w:rsidP="007B345D">
      <w:pPr>
        <w:spacing w:line="276" w:lineRule="auto"/>
        <w:rPr>
          <w:rFonts w:asciiTheme="minorHAnsi" w:hAnsiTheme="minorHAnsi"/>
          <w:noProof/>
          <w:sz w:val="18"/>
          <w:szCs w:val="18"/>
        </w:rPr>
      </w:pPr>
    </w:p>
    <w:p w14:paraId="1BF468F9" w14:textId="6705D723" w:rsidR="003D21D0" w:rsidRPr="00994FE6" w:rsidRDefault="003D21D0" w:rsidP="007B345D">
      <w:pPr>
        <w:spacing w:line="276" w:lineRule="auto"/>
        <w:rPr>
          <w:rFonts w:asciiTheme="minorHAnsi" w:hAnsiTheme="minorHAnsi"/>
          <w:noProof/>
          <w:sz w:val="18"/>
          <w:szCs w:val="18"/>
        </w:rPr>
      </w:pPr>
      <w:r>
        <w:rPr>
          <w:rFonts w:asciiTheme="minorHAnsi" w:hAnsiTheme="minorHAnsi"/>
          <w:sz w:val="18"/>
          <w:szCs w:val="18"/>
        </w:rPr>
        <w:t xml:space="preserve">Tandeo ja Eneo A pealukk </w:t>
      </w:r>
      <w:r w:rsidR="00860A0D">
        <w:rPr>
          <w:rFonts w:asciiTheme="minorHAnsi" w:hAnsiTheme="minorHAnsi"/>
          <w:sz w:val="18"/>
          <w:szCs w:val="18"/>
        </w:rPr>
        <w:t xml:space="preserve">on juba baasversioonis </w:t>
      </w:r>
      <w:r>
        <w:rPr>
          <w:rFonts w:asciiTheme="minorHAnsi" w:hAnsiTheme="minorHAnsi"/>
          <w:sz w:val="18"/>
          <w:szCs w:val="18"/>
        </w:rPr>
        <w:t>kombineerit</w:t>
      </w:r>
      <w:r w:rsidR="00860A0D">
        <w:rPr>
          <w:rFonts w:asciiTheme="minorHAnsi" w:hAnsiTheme="minorHAnsi"/>
          <w:sz w:val="18"/>
          <w:szCs w:val="18"/>
        </w:rPr>
        <w:t xml:space="preserve">ud </w:t>
      </w:r>
      <w:r>
        <w:rPr>
          <w:rFonts w:asciiTheme="minorHAnsi" w:hAnsiTheme="minorHAnsi"/>
          <w:sz w:val="18"/>
          <w:szCs w:val="18"/>
        </w:rPr>
        <w:t xml:space="preserve">kahe lisariiviga, mis on varustatud </w:t>
      </w:r>
      <w:r w:rsidR="001A7135">
        <w:rPr>
          <w:rFonts w:asciiTheme="minorHAnsi" w:hAnsiTheme="minorHAnsi"/>
          <w:sz w:val="18"/>
          <w:szCs w:val="18"/>
        </w:rPr>
        <w:t xml:space="preserve">nii </w:t>
      </w:r>
      <w:r>
        <w:rPr>
          <w:rFonts w:asciiTheme="minorHAnsi" w:hAnsiTheme="minorHAnsi"/>
          <w:sz w:val="18"/>
          <w:szCs w:val="18"/>
        </w:rPr>
        <w:t xml:space="preserve">tuuleriivi </w:t>
      </w:r>
      <w:r w:rsidR="001A7135">
        <w:rPr>
          <w:rFonts w:asciiTheme="minorHAnsi" w:hAnsiTheme="minorHAnsi"/>
          <w:sz w:val="18"/>
          <w:szCs w:val="18"/>
        </w:rPr>
        <w:t>kui ka</w:t>
      </w:r>
      <w:r>
        <w:rPr>
          <w:rFonts w:asciiTheme="minorHAnsi" w:hAnsiTheme="minorHAnsi"/>
          <w:sz w:val="18"/>
          <w:szCs w:val="18"/>
        </w:rPr>
        <w:t xml:space="preserve"> automaat-konkskeelega.</w:t>
      </w:r>
    </w:p>
    <w:p w14:paraId="63C089E6" w14:textId="77777777" w:rsidR="000C794B" w:rsidRDefault="000C794B" w:rsidP="007B345D">
      <w:pPr>
        <w:autoSpaceDE w:val="0"/>
        <w:autoSpaceDN w:val="0"/>
        <w:adjustRightInd w:val="0"/>
        <w:spacing w:line="276" w:lineRule="auto"/>
        <w:rPr>
          <w:rStyle w:val="normaltextrun"/>
          <w:rFonts w:ascii="Univers Next W1G Light" w:hAnsi="Univers Next W1G Light" w:cstheme="minorHAnsi"/>
          <w:iCs/>
          <w:color w:val="000000" w:themeColor="text1"/>
          <w:sz w:val="18"/>
          <w:szCs w:val="18"/>
        </w:rPr>
      </w:pPr>
    </w:p>
    <w:p w14:paraId="6C773BA1" w14:textId="0669FE1B" w:rsidR="000C794B" w:rsidRPr="00930550" w:rsidRDefault="000C794B" w:rsidP="007B345D">
      <w:pPr>
        <w:autoSpaceDE w:val="0"/>
        <w:autoSpaceDN w:val="0"/>
        <w:adjustRightInd w:val="0"/>
        <w:spacing w:line="276" w:lineRule="auto"/>
        <w:rPr>
          <w:rFonts w:asciiTheme="minorHAnsi" w:hAnsiTheme="minorHAnsi"/>
          <w:b/>
          <w:sz w:val="18"/>
          <w:szCs w:val="18"/>
        </w:rPr>
      </w:pPr>
      <w:r>
        <w:rPr>
          <w:rFonts w:asciiTheme="minorHAnsi" w:hAnsiTheme="minorHAnsi"/>
          <w:sz w:val="18"/>
          <w:szCs w:val="18"/>
        </w:rPr>
        <w:t>Foto:</w:t>
      </w:r>
      <w:r>
        <w:rPr>
          <w:rStyle w:val="normaltextrun"/>
          <w:rFonts w:ascii="Univers Next W1G Light" w:hAnsi="Univers Next W1G Light"/>
          <w:iCs/>
          <w:color w:val="000000" w:themeColor="text1"/>
        </w:rPr>
        <w:t xml:space="preserve"> </w:t>
      </w:r>
      <w:r>
        <w:rPr>
          <w:rStyle w:val="normaltextrun"/>
          <w:rFonts w:ascii="Univers Next W1G Light" w:hAnsi="Univers Next W1G Light"/>
          <w:iCs/>
          <w:color w:val="000000" w:themeColor="text1"/>
          <w:sz w:val="18"/>
          <w:szCs w:val="18"/>
        </w:rPr>
        <w:t xml:space="preserve">Roto Frank </w:t>
      </w:r>
      <w:r w:rsidR="001A7135">
        <w:rPr>
          <w:rStyle w:val="normaltextrun"/>
          <w:rFonts w:ascii="Univers Next W1G Light" w:hAnsi="Univers Next W1G Light"/>
          <w:iCs/>
          <w:color w:val="000000" w:themeColor="text1"/>
          <w:sz w:val="18"/>
          <w:szCs w:val="18"/>
        </w:rPr>
        <w:t>akna- ja uksetehnoloogia</w:t>
      </w:r>
      <w:r>
        <w:rPr>
          <w:rStyle w:val="normaltextrun"/>
          <w:rFonts w:ascii="Univers Next W1G Light" w:hAnsi="Univers Next W1G Light"/>
          <w:iCs/>
          <w:color w:val="000000" w:themeColor="text1"/>
          <w:sz w:val="18"/>
          <w:szCs w:val="18"/>
        </w:rPr>
        <w:t xml:space="preserve">               </w:t>
      </w:r>
      <w:r>
        <w:rPr>
          <w:rFonts w:asciiTheme="minorHAnsi" w:hAnsiTheme="minorHAnsi"/>
          <w:b/>
          <w:sz w:val="18"/>
          <w:szCs w:val="18"/>
        </w:rPr>
        <w:t>Roto_Safe_lisalukk.jpg</w:t>
      </w:r>
    </w:p>
    <w:p w14:paraId="35379217" w14:textId="77777777" w:rsidR="000C794B" w:rsidRDefault="000C794B" w:rsidP="007B345D">
      <w:pPr>
        <w:spacing w:line="276" w:lineRule="auto"/>
        <w:rPr>
          <w:rFonts w:asciiTheme="minorHAnsi" w:hAnsiTheme="minorHAnsi"/>
          <w:b/>
          <w:bCs/>
          <w:sz w:val="18"/>
          <w:szCs w:val="18"/>
        </w:rPr>
      </w:pPr>
    </w:p>
    <w:p w14:paraId="4DACF3DD" w14:textId="2F44EF85" w:rsidR="006476F8" w:rsidRDefault="006476F8" w:rsidP="007B345D">
      <w:pPr>
        <w:spacing w:line="276" w:lineRule="auto"/>
        <w:rPr>
          <w:rFonts w:asciiTheme="minorHAnsi" w:hAnsiTheme="minorHAnsi"/>
          <w:noProof/>
          <w:sz w:val="18"/>
          <w:szCs w:val="18"/>
        </w:rPr>
      </w:pPr>
    </w:p>
    <w:p w14:paraId="487B6CA4" w14:textId="1505AF38" w:rsidR="006476F8" w:rsidRDefault="006476F8" w:rsidP="007B345D">
      <w:pPr>
        <w:spacing w:line="276" w:lineRule="auto"/>
        <w:rPr>
          <w:rFonts w:asciiTheme="minorHAnsi" w:hAnsiTheme="minorHAnsi"/>
          <w:noProof/>
          <w:sz w:val="18"/>
          <w:szCs w:val="18"/>
        </w:rPr>
      </w:pPr>
    </w:p>
    <w:p w14:paraId="161FC725" w14:textId="5C279B13" w:rsidR="00335CAA" w:rsidRDefault="00335CAA" w:rsidP="007B345D">
      <w:pPr>
        <w:spacing w:line="276" w:lineRule="auto"/>
        <w:rPr>
          <w:rFonts w:asciiTheme="minorHAnsi" w:hAnsiTheme="minorHAnsi"/>
          <w:noProof/>
          <w:sz w:val="18"/>
          <w:szCs w:val="18"/>
        </w:rPr>
      </w:pPr>
    </w:p>
    <w:p w14:paraId="7675106D" w14:textId="77777777" w:rsidR="00335CAA" w:rsidRDefault="00335CAA" w:rsidP="007B345D">
      <w:pPr>
        <w:spacing w:line="276" w:lineRule="auto"/>
        <w:rPr>
          <w:rFonts w:asciiTheme="minorHAnsi" w:hAnsiTheme="minorHAnsi"/>
          <w:noProof/>
          <w:sz w:val="18"/>
          <w:szCs w:val="18"/>
        </w:rPr>
      </w:pPr>
    </w:p>
    <w:p w14:paraId="1F98D5CA" w14:textId="0F17B90F" w:rsidR="006476F8" w:rsidRDefault="00335CAA" w:rsidP="007B345D">
      <w:pPr>
        <w:spacing w:line="276" w:lineRule="auto"/>
        <w:rPr>
          <w:rFonts w:asciiTheme="minorHAnsi" w:hAnsiTheme="minorHAnsi"/>
          <w:noProof/>
          <w:sz w:val="18"/>
          <w:szCs w:val="18"/>
        </w:rPr>
      </w:pPr>
      <w:r>
        <w:rPr>
          <w:rFonts w:asciiTheme="minorHAnsi" w:hAnsiTheme="minorHAnsi"/>
          <w:noProof/>
          <w:color w:val="FF0000"/>
          <w:sz w:val="18"/>
          <w:szCs w:val="18"/>
        </w:rPr>
        <w:drawing>
          <wp:anchor distT="0" distB="0" distL="114300" distR="114300" simplePos="0" relativeHeight="251658240" behindDoc="0" locked="0" layoutInCell="1" allowOverlap="1" wp14:anchorId="70578C75" wp14:editId="043F23B7">
            <wp:simplePos x="0" y="0"/>
            <wp:positionH relativeFrom="column">
              <wp:posOffset>1270</wp:posOffset>
            </wp:positionH>
            <wp:positionV relativeFrom="paragraph">
              <wp:posOffset>45085</wp:posOffset>
            </wp:positionV>
            <wp:extent cx="2349500" cy="1565910"/>
            <wp:effectExtent l="0" t="0" r="0" b="0"/>
            <wp:wrapThrough wrapText="bothSides">
              <wp:wrapPolygon edited="0">
                <wp:start x="0" y="0"/>
                <wp:lineTo x="0" y="21285"/>
                <wp:lineTo x="21366" y="21285"/>
                <wp:lineTo x="21366" y="0"/>
                <wp:lineTo x="0" y="0"/>
              </wp:wrapPolygon>
            </wp:wrapThrough>
            <wp:docPr id="2" name="Grafik 2" descr="Ein Bild, das Text, Whiteboard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descr="Ein Bild, das Text, Whiteboard enthält.&#10;&#10;Automatisch generierte Beschreibung"/>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349500" cy="1565910"/>
                    </a:xfrm>
                    <a:prstGeom prst="rect">
                      <a:avLst/>
                    </a:prstGeom>
                  </pic:spPr>
                </pic:pic>
              </a:graphicData>
            </a:graphic>
            <wp14:sizeRelH relativeFrom="page">
              <wp14:pctWidth>0</wp14:pctWidth>
            </wp14:sizeRelH>
            <wp14:sizeRelV relativeFrom="page">
              <wp14:pctHeight>0</wp14:pctHeight>
            </wp14:sizeRelV>
          </wp:anchor>
        </w:drawing>
      </w:r>
    </w:p>
    <w:p w14:paraId="6C863FD0" w14:textId="77777777" w:rsidR="006476F8" w:rsidRDefault="006476F8" w:rsidP="007B345D">
      <w:pPr>
        <w:spacing w:line="276" w:lineRule="auto"/>
        <w:rPr>
          <w:rFonts w:asciiTheme="minorHAnsi" w:hAnsiTheme="minorHAnsi"/>
          <w:noProof/>
          <w:sz w:val="18"/>
          <w:szCs w:val="18"/>
        </w:rPr>
      </w:pPr>
    </w:p>
    <w:p w14:paraId="582F6D3B" w14:textId="77777777" w:rsidR="006476F8" w:rsidRDefault="006476F8" w:rsidP="007B345D">
      <w:pPr>
        <w:spacing w:line="276" w:lineRule="auto"/>
        <w:rPr>
          <w:rFonts w:asciiTheme="minorHAnsi" w:hAnsiTheme="minorHAnsi"/>
          <w:noProof/>
          <w:sz w:val="18"/>
          <w:szCs w:val="18"/>
        </w:rPr>
      </w:pPr>
    </w:p>
    <w:p w14:paraId="3DC6332C" w14:textId="77777777" w:rsidR="006476F8" w:rsidRDefault="006476F8" w:rsidP="007B345D">
      <w:pPr>
        <w:spacing w:line="276" w:lineRule="auto"/>
        <w:rPr>
          <w:rFonts w:asciiTheme="minorHAnsi" w:hAnsiTheme="minorHAnsi"/>
          <w:noProof/>
          <w:sz w:val="18"/>
          <w:szCs w:val="18"/>
        </w:rPr>
      </w:pPr>
    </w:p>
    <w:p w14:paraId="33985BB9" w14:textId="77777777" w:rsidR="006476F8" w:rsidRDefault="006476F8" w:rsidP="007B345D">
      <w:pPr>
        <w:spacing w:line="276" w:lineRule="auto"/>
        <w:rPr>
          <w:rFonts w:asciiTheme="minorHAnsi" w:hAnsiTheme="minorHAnsi"/>
          <w:noProof/>
          <w:sz w:val="18"/>
          <w:szCs w:val="18"/>
        </w:rPr>
      </w:pPr>
    </w:p>
    <w:p w14:paraId="6201F14E" w14:textId="77777777" w:rsidR="006476F8" w:rsidRDefault="006476F8" w:rsidP="007B345D">
      <w:pPr>
        <w:spacing w:line="276" w:lineRule="auto"/>
        <w:rPr>
          <w:rFonts w:asciiTheme="minorHAnsi" w:hAnsiTheme="minorHAnsi"/>
          <w:noProof/>
          <w:sz w:val="18"/>
          <w:szCs w:val="18"/>
        </w:rPr>
      </w:pPr>
    </w:p>
    <w:p w14:paraId="4B42D01F" w14:textId="77777777" w:rsidR="006476F8" w:rsidRDefault="006476F8" w:rsidP="007B345D">
      <w:pPr>
        <w:spacing w:line="276" w:lineRule="auto"/>
        <w:rPr>
          <w:rFonts w:asciiTheme="minorHAnsi" w:hAnsiTheme="minorHAnsi"/>
          <w:noProof/>
          <w:sz w:val="18"/>
          <w:szCs w:val="18"/>
        </w:rPr>
      </w:pPr>
    </w:p>
    <w:p w14:paraId="2245C166" w14:textId="77777777" w:rsidR="006476F8" w:rsidRDefault="006476F8" w:rsidP="007B345D">
      <w:pPr>
        <w:spacing w:line="276" w:lineRule="auto"/>
        <w:rPr>
          <w:rFonts w:asciiTheme="minorHAnsi" w:hAnsiTheme="minorHAnsi"/>
          <w:noProof/>
          <w:sz w:val="18"/>
          <w:szCs w:val="18"/>
        </w:rPr>
      </w:pPr>
    </w:p>
    <w:p w14:paraId="04D2729D" w14:textId="77777777" w:rsidR="006476F8" w:rsidRDefault="006476F8" w:rsidP="007B345D">
      <w:pPr>
        <w:spacing w:line="276" w:lineRule="auto"/>
        <w:rPr>
          <w:rFonts w:asciiTheme="minorHAnsi" w:hAnsiTheme="minorHAnsi"/>
          <w:noProof/>
          <w:sz w:val="18"/>
          <w:szCs w:val="18"/>
        </w:rPr>
      </w:pPr>
    </w:p>
    <w:p w14:paraId="0E30FCEB" w14:textId="77777777" w:rsidR="006476F8" w:rsidRDefault="006476F8" w:rsidP="007B345D">
      <w:pPr>
        <w:spacing w:line="276" w:lineRule="auto"/>
        <w:rPr>
          <w:rFonts w:asciiTheme="minorHAnsi" w:hAnsiTheme="minorHAnsi"/>
          <w:noProof/>
          <w:sz w:val="18"/>
          <w:szCs w:val="18"/>
        </w:rPr>
      </w:pPr>
    </w:p>
    <w:p w14:paraId="6D17DA61" w14:textId="77777777" w:rsidR="006476F8" w:rsidRDefault="006476F8" w:rsidP="007B345D">
      <w:pPr>
        <w:spacing w:line="276" w:lineRule="auto"/>
        <w:rPr>
          <w:rFonts w:asciiTheme="minorHAnsi" w:hAnsiTheme="minorHAnsi"/>
          <w:noProof/>
          <w:sz w:val="18"/>
          <w:szCs w:val="18"/>
        </w:rPr>
      </w:pPr>
    </w:p>
    <w:p w14:paraId="5B38C26F" w14:textId="086385FC" w:rsidR="003D21D0" w:rsidRPr="00994FE6" w:rsidRDefault="005C012A" w:rsidP="007B345D">
      <w:pPr>
        <w:spacing w:line="276" w:lineRule="auto"/>
        <w:rPr>
          <w:rFonts w:asciiTheme="minorHAnsi" w:hAnsiTheme="minorHAnsi"/>
          <w:noProof/>
          <w:sz w:val="18"/>
          <w:szCs w:val="18"/>
        </w:rPr>
      </w:pPr>
      <w:r>
        <w:rPr>
          <w:rFonts w:asciiTheme="minorHAnsi" w:hAnsiTheme="minorHAnsi"/>
          <w:sz w:val="18"/>
          <w:szCs w:val="18"/>
        </w:rPr>
        <w:t xml:space="preserve">Eneo A elektroonilisel ajamiüksusel on jõuline mootor. </w:t>
      </w:r>
    </w:p>
    <w:p w14:paraId="1E092C3F" w14:textId="77777777" w:rsidR="003D21D0" w:rsidRDefault="003D21D0" w:rsidP="007B345D">
      <w:pPr>
        <w:autoSpaceDE w:val="0"/>
        <w:autoSpaceDN w:val="0"/>
        <w:adjustRightInd w:val="0"/>
        <w:spacing w:line="276" w:lineRule="auto"/>
        <w:rPr>
          <w:rStyle w:val="normaltextrun"/>
          <w:rFonts w:ascii="Univers Next W1G Light" w:hAnsi="Univers Next W1G Light" w:cstheme="minorHAnsi"/>
          <w:iCs/>
          <w:color w:val="000000" w:themeColor="text1"/>
          <w:sz w:val="18"/>
          <w:szCs w:val="18"/>
        </w:rPr>
      </w:pPr>
    </w:p>
    <w:p w14:paraId="6B60F39E" w14:textId="0142FCC1" w:rsidR="003D21D0" w:rsidRPr="00930550" w:rsidRDefault="003D21D0" w:rsidP="00900DF8">
      <w:pPr>
        <w:autoSpaceDE w:val="0"/>
        <w:autoSpaceDN w:val="0"/>
        <w:adjustRightInd w:val="0"/>
        <w:rPr>
          <w:rFonts w:asciiTheme="minorHAnsi" w:hAnsiTheme="minorHAnsi"/>
          <w:b/>
          <w:noProof/>
          <w:sz w:val="18"/>
          <w:szCs w:val="18"/>
        </w:rPr>
      </w:pPr>
      <w:r>
        <w:rPr>
          <w:rFonts w:asciiTheme="minorHAnsi" w:hAnsiTheme="minorHAnsi"/>
          <w:sz w:val="18"/>
          <w:szCs w:val="18"/>
        </w:rPr>
        <w:t>Foto:</w:t>
      </w:r>
      <w:r>
        <w:rPr>
          <w:rStyle w:val="normaltextrun"/>
          <w:rFonts w:ascii="Univers Next W1G Light" w:hAnsi="Univers Next W1G Light"/>
          <w:iCs/>
          <w:color w:val="000000" w:themeColor="text1"/>
        </w:rPr>
        <w:t xml:space="preserve"> </w:t>
      </w:r>
      <w:r>
        <w:rPr>
          <w:rStyle w:val="normaltextrun"/>
          <w:rFonts w:ascii="Univers Next W1G Light" w:hAnsi="Univers Next W1G Light"/>
          <w:iCs/>
          <w:color w:val="000000" w:themeColor="text1"/>
          <w:sz w:val="18"/>
          <w:szCs w:val="18"/>
        </w:rPr>
        <w:t xml:space="preserve">Roto Frank </w:t>
      </w:r>
      <w:r w:rsidR="001A7135">
        <w:rPr>
          <w:rStyle w:val="normaltextrun"/>
          <w:rFonts w:ascii="Univers Next W1G Light" w:hAnsi="Univers Next W1G Light"/>
          <w:iCs/>
          <w:color w:val="000000" w:themeColor="text1"/>
          <w:sz w:val="18"/>
          <w:szCs w:val="18"/>
        </w:rPr>
        <w:t>akna- ja uksetehnoloogia</w:t>
      </w:r>
      <w:r>
        <w:rPr>
          <w:rStyle w:val="normaltextrun"/>
          <w:rFonts w:ascii="Univers Next W1G Light" w:hAnsi="Univers Next W1G Light"/>
          <w:iCs/>
          <w:color w:val="000000" w:themeColor="text1"/>
          <w:sz w:val="18"/>
          <w:szCs w:val="18"/>
        </w:rPr>
        <w:t xml:space="preserve">               </w:t>
      </w:r>
      <w:r>
        <w:rPr>
          <w:rFonts w:asciiTheme="minorHAnsi" w:hAnsiTheme="minorHAnsi"/>
          <w:b/>
          <w:sz w:val="18"/>
          <w:szCs w:val="18"/>
        </w:rPr>
        <w:t>Roto_Safe_ajamiüksus.jpg</w:t>
      </w:r>
    </w:p>
    <w:p w14:paraId="48CB1699" w14:textId="77777777" w:rsidR="007B345D" w:rsidRDefault="007B345D" w:rsidP="007B345D">
      <w:pPr>
        <w:rPr>
          <w:rFonts w:asciiTheme="minorHAnsi" w:hAnsiTheme="minorHAnsi"/>
          <w:noProof/>
          <w:sz w:val="18"/>
          <w:szCs w:val="18"/>
        </w:rPr>
      </w:pPr>
    </w:p>
    <w:p w14:paraId="49FC1384" w14:textId="77777777" w:rsidR="007B345D" w:rsidRDefault="007B345D" w:rsidP="007B345D">
      <w:pPr>
        <w:rPr>
          <w:rFonts w:asciiTheme="minorHAnsi" w:hAnsiTheme="minorHAnsi"/>
          <w:noProof/>
          <w:sz w:val="18"/>
          <w:szCs w:val="18"/>
        </w:rPr>
      </w:pPr>
    </w:p>
    <w:p w14:paraId="2A65165C" w14:textId="04040E5A" w:rsidR="007B345D" w:rsidRDefault="007B345D" w:rsidP="007B345D">
      <w:pPr>
        <w:rPr>
          <w:rFonts w:asciiTheme="minorHAnsi" w:hAnsiTheme="minorHAnsi"/>
          <w:noProof/>
          <w:sz w:val="18"/>
          <w:szCs w:val="18"/>
        </w:rPr>
      </w:pPr>
    </w:p>
    <w:p w14:paraId="2AA743C6" w14:textId="6DDFDBCB" w:rsidR="00335CAA" w:rsidRDefault="00335CAA" w:rsidP="007B345D">
      <w:pPr>
        <w:rPr>
          <w:rFonts w:asciiTheme="minorHAnsi" w:hAnsiTheme="minorHAnsi"/>
          <w:noProof/>
          <w:sz w:val="18"/>
          <w:szCs w:val="18"/>
        </w:rPr>
      </w:pPr>
    </w:p>
    <w:p w14:paraId="3FFFE4EB" w14:textId="77777777" w:rsidR="00335CAA" w:rsidRDefault="00335CAA" w:rsidP="007B345D">
      <w:pPr>
        <w:rPr>
          <w:rFonts w:asciiTheme="minorHAnsi" w:hAnsiTheme="minorHAnsi"/>
          <w:noProof/>
          <w:sz w:val="18"/>
          <w:szCs w:val="18"/>
        </w:rPr>
      </w:pPr>
    </w:p>
    <w:p w14:paraId="0922F366" w14:textId="1CE03B71" w:rsidR="00335CAA" w:rsidRDefault="00335CAA" w:rsidP="007B345D">
      <w:pPr>
        <w:rPr>
          <w:rFonts w:asciiTheme="minorHAnsi" w:hAnsiTheme="minorHAnsi"/>
          <w:noProof/>
          <w:sz w:val="18"/>
          <w:szCs w:val="18"/>
        </w:rPr>
      </w:pPr>
    </w:p>
    <w:p w14:paraId="09293999" w14:textId="163B31AA" w:rsidR="003D21D0" w:rsidRPr="003D21D0" w:rsidRDefault="003D21D0" w:rsidP="007B345D">
      <w:pPr>
        <w:rPr>
          <w:rFonts w:asciiTheme="minorHAnsi" w:hAnsiTheme="minorHAnsi" w:cs="Arial"/>
          <w:sz w:val="18"/>
          <w:szCs w:val="18"/>
        </w:rPr>
      </w:pPr>
      <w:r>
        <w:rPr>
          <w:rFonts w:asciiTheme="minorHAnsi" w:hAnsiTheme="minorHAnsi"/>
          <w:sz w:val="18"/>
          <w:szCs w:val="18"/>
        </w:rPr>
        <w:t>Kopeerimine lubatud - palume tõendit</w:t>
      </w:r>
    </w:p>
    <w:p w14:paraId="0D934E0B" w14:textId="77777777" w:rsidR="003D21D0" w:rsidRPr="003D21D0" w:rsidRDefault="003D21D0" w:rsidP="003D21D0">
      <w:pPr>
        <w:spacing w:line="276" w:lineRule="auto"/>
        <w:rPr>
          <w:rFonts w:asciiTheme="minorHAnsi" w:hAnsiTheme="minorHAnsi" w:cs="Arial"/>
          <w:bCs/>
          <w:sz w:val="18"/>
          <w:szCs w:val="18"/>
        </w:rPr>
      </w:pPr>
    </w:p>
    <w:p w14:paraId="3DB0D957" w14:textId="729EC2DD" w:rsidR="00335CAA" w:rsidRPr="003D21D0" w:rsidRDefault="003D21D0" w:rsidP="003D21D0">
      <w:pPr>
        <w:spacing w:line="276" w:lineRule="auto"/>
        <w:rPr>
          <w:rFonts w:asciiTheme="minorHAnsi" w:hAnsiTheme="minorHAnsi"/>
          <w:sz w:val="18"/>
          <w:szCs w:val="18"/>
        </w:rPr>
      </w:pPr>
      <w:r>
        <w:rPr>
          <w:rFonts w:asciiTheme="minorHAnsi" w:hAnsiTheme="minorHAnsi"/>
          <w:sz w:val="18"/>
          <w:szCs w:val="18"/>
        </w:rPr>
        <w:t xml:space="preserve">Väljaandja: Roto Frank Fenster- und Türtechnologie GmbH • Wilhelm-Frank-Platz 1 • 70771 Leinfelden-Echterdingen • Tel +49 711 7598 0 • Faks +49 711 7598 253 • </w:t>
      </w:r>
      <w:hyperlink r:id="rId15" w:history="1">
        <w:r>
          <w:rPr>
            <w:rStyle w:val="Hipercze"/>
            <w:rFonts w:asciiTheme="minorHAnsi" w:hAnsiTheme="minorHAnsi"/>
            <w:color w:val="auto"/>
            <w:sz w:val="18"/>
            <w:szCs w:val="18"/>
            <w:u w:val="none"/>
          </w:rPr>
          <w:t>info.presse@roto-frank.com</w:t>
        </w:r>
      </w:hyperlink>
    </w:p>
    <w:p w14:paraId="69639576" w14:textId="56FDF40B" w:rsidR="003A3439" w:rsidRPr="003D21D0" w:rsidRDefault="003D21D0" w:rsidP="003D21D0">
      <w:pPr>
        <w:spacing w:line="276" w:lineRule="auto"/>
        <w:rPr>
          <w:rFonts w:asciiTheme="minorHAnsi" w:hAnsiTheme="minorHAnsi"/>
          <w:sz w:val="18"/>
          <w:szCs w:val="18"/>
        </w:rPr>
      </w:pPr>
      <w:r>
        <w:rPr>
          <w:rFonts w:asciiTheme="minorHAnsi" w:hAnsiTheme="minorHAnsi"/>
          <w:sz w:val="18"/>
          <w:szCs w:val="18"/>
        </w:rPr>
        <w:t>Toimetus: Dr. Sälzer Pressedienst • Lensbachstraße 10 • 52159 Roetgen • Tel +49 2471 9212864 • Faks +49 2471 9212867• info@drsaelzer-pressedienst.de</w:t>
      </w:r>
    </w:p>
    <w:sectPr w:rsidR="003A3439" w:rsidRPr="003D21D0" w:rsidSect="007E283C">
      <w:headerReference w:type="default" r:id="rId16"/>
      <w:footerReference w:type="even" r:id="rId17"/>
      <w:footerReference w:type="default" r:id="rId18"/>
      <w:headerReference w:type="first" r:id="rId19"/>
      <w:footerReference w:type="first" r:id="rId20"/>
      <w:pgSz w:w="11907" w:h="16840" w:code="9"/>
      <w:pgMar w:top="4139" w:right="2835" w:bottom="851" w:left="1418" w:header="2279" w:footer="561"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84E5EB" w14:textId="77777777" w:rsidR="00256763" w:rsidRDefault="00256763">
      <w:r>
        <w:separator/>
      </w:r>
    </w:p>
  </w:endnote>
  <w:endnote w:type="continuationSeparator" w:id="0">
    <w:p w14:paraId="29B9CE7C" w14:textId="77777777" w:rsidR="00256763" w:rsidRDefault="0025676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LTUnivers 430 BasicReg">
    <w:charset w:val="00"/>
    <w:family w:val="auto"/>
    <w:pitch w:val="variable"/>
    <w:sig w:usb0="80000027"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Univers Next W1G Light">
    <w:panose1 w:val="020B0403030202020203"/>
    <w:charset w:val="00"/>
    <w:family w:val="swiss"/>
    <w:notTrueType/>
    <w:pitch w:val="variable"/>
    <w:sig w:usb0="0000028F" w:usb1="00000001" w:usb2="00000000" w:usb3="00000000" w:csb0="0000009F" w:csb1="00000000"/>
  </w:font>
  <w:font w:name="Helvetica Neue">
    <w:charset w:val="00"/>
    <w:family w:val="auto"/>
    <w:pitch w:val="variable"/>
    <w:sig w:usb0="E50002FF" w:usb1="500079DB" w:usb2="0000001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314A8" w14:textId="77777777" w:rsidR="00EA12DF" w:rsidRDefault="00EA12DF" w:rsidP="00940B68">
    <w:pPr>
      <w:pStyle w:val="Stopka"/>
      <w:framePr w:wrap="none" w:vAnchor="text" w:hAnchor="margin" w:xAlign="right" w:y="1"/>
      <w:rPr>
        <w:rStyle w:val="Numerstrony"/>
      </w:rPr>
    </w:pPr>
    <w:r>
      <w:rPr>
        <w:rStyle w:val="Numerstrony"/>
      </w:rPr>
      <w:fldChar w:fldCharType="begin"/>
    </w:r>
    <w:r>
      <w:rPr>
        <w:rStyle w:val="Numerstrony"/>
      </w:rPr>
      <w:instrText xml:space="preserve"> PAGE </w:instrText>
    </w:r>
    <w:r>
      <w:rPr>
        <w:rStyle w:val="Numerstrony"/>
      </w:rPr>
      <w:fldChar w:fldCharType="separate"/>
    </w:r>
    <w:r w:rsidR="000C3F2F">
      <w:rPr>
        <w:rStyle w:val="Numerstrony"/>
      </w:rPr>
      <w:t>3</w:t>
    </w:r>
    <w:r>
      <w:rPr>
        <w:rStyle w:val="Numerstrony"/>
      </w:rPr>
      <w:fldChar w:fldCharType="end"/>
    </w:r>
  </w:p>
  <w:p w14:paraId="78AC2A20" w14:textId="77777777" w:rsidR="00EA12DF" w:rsidRDefault="00EA12DF" w:rsidP="00EA12DF">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erstrony"/>
        <w:rFonts w:ascii="Arial" w:hAnsi="Arial" w:cs="Arial"/>
        <w:sz w:val="22"/>
        <w:szCs w:val="22"/>
      </w:rPr>
      <w:id w:val="978423995"/>
      <w:docPartObj>
        <w:docPartGallery w:val="Page Numbers (Bottom of Page)"/>
        <w:docPartUnique/>
      </w:docPartObj>
    </w:sdtPr>
    <w:sdtEndPr>
      <w:rPr>
        <w:rStyle w:val="Numerstrony"/>
      </w:rPr>
    </w:sdtEndPr>
    <w:sdtContent>
      <w:p w14:paraId="419036D2" w14:textId="77777777" w:rsidR="00EA12DF" w:rsidRPr="00EA12DF" w:rsidRDefault="00EA12DF" w:rsidP="00940B68">
        <w:pPr>
          <w:pStyle w:val="Stopka"/>
          <w:framePr w:wrap="none" w:vAnchor="text" w:hAnchor="margin" w:xAlign="right" w:y="1"/>
          <w:rPr>
            <w:rStyle w:val="Numerstrony"/>
            <w:rFonts w:ascii="Arial" w:hAnsi="Arial" w:cs="Arial"/>
            <w:sz w:val="22"/>
            <w:szCs w:val="22"/>
          </w:rPr>
        </w:pPr>
        <w:r w:rsidRPr="00EA12DF">
          <w:rPr>
            <w:rStyle w:val="Numerstrony"/>
            <w:rFonts w:ascii="Arial" w:hAnsi="Arial" w:cs="Arial"/>
            <w:sz w:val="22"/>
            <w:szCs w:val="22"/>
          </w:rPr>
          <w:fldChar w:fldCharType="begin"/>
        </w:r>
        <w:r w:rsidRPr="00EA12DF">
          <w:rPr>
            <w:rStyle w:val="Numerstrony"/>
            <w:rFonts w:ascii="Arial" w:hAnsi="Arial" w:cs="Arial"/>
            <w:sz w:val="22"/>
            <w:szCs w:val="22"/>
          </w:rPr>
          <w:instrText xml:space="preserve"> PAGE </w:instrText>
        </w:r>
        <w:r w:rsidRPr="00EA12DF">
          <w:rPr>
            <w:rStyle w:val="Numerstrony"/>
            <w:rFonts w:ascii="Arial" w:hAnsi="Arial" w:cs="Arial"/>
            <w:sz w:val="22"/>
            <w:szCs w:val="22"/>
          </w:rPr>
          <w:fldChar w:fldCharType="separate"/>
        </w:r>
        <w:r w:rsidR="008F049B">
          <w:rPr>
            <w:rStyle w:val="Numerstrony"/>
            <w:rFonts w:ascii="Arial" w:hAnsi="Arial" w:cs="Arial"/>
            <w:sz w:val="22"/>
            <w:szCs w:val="22"/>
          </w:rPr>
          <w:t>3</w:t>
        </w:r>
        <w:r w:rsidRPr="00EA12DF">
          <w:rPr>
            <w:rStyle w:val="Numerstrony"/>
            <w:rFonts w:ascii="Arial" w:hAnsi="Arial" w:cs="Arial"/>
            <w:sz w:val="22"/>
            <w:szCs w:val="22"/>
          </w:rPr>
          <w:fldChar w:fldCharType="end"/>
        </w:r>
      </w:p>
    </w:sdtContent>
  </w:sdt>
  <w:p w14:paraId="5493E14B" w14:textId="77777777" w:rsidR="00EA12DF" w:rsidRPr="00EA12DF" w:rsidRDefault="00EA12DF" w:rsidP="00EA12DF">
    <w:pPr>
      <w:pStyle w:val="Stopka"/>
      <w:ind w:right="360"/>
      <w:rPr>
        <w:rFonts w:ascii="Arial" w:hAnsi="Arial" w:cs="Arial"/>
        <w:sz w:val="22"/>
        <w:szCs w:val="2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6C5AA3" w14:textId="77777777" w:rsidR="00066ABD" w:rsidRPr="00954840" w:rsidRDefault="00066ABD" w:rsidP="00954840">
    <w:pPr>
      <w:pStyle w:val="Stopka"/>
      <w:tabs>
        <w:tab w:val="clear" w:pos="4536"/>
        <w:tab w:val="clear" w:pos="9072"/>
        <w:tab w:val="left" w:pos="2835"/>
        <w:tab w:val="left" w:pos="3402"/>
        <w:tab w:val="left" w:pos="5103"/>
        <w:tab w:val="left" w:pos="7088"/>
        <w:tab w:val="left" w:pos="7655"/>
        <w:tab w:val="left" w:pos="11057"/>
      </w:tabs>
      <w:spacing w:before="160"/>
      <w:ind w:left="142" w:right="-232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E9EA522" w14:textId="77777777" w:rsidR="00256763" w:rsidRDefault="00256763">
      <w:r>
        <w:separator/>
      </w:r>
    </w:p>
  </w:footnote>
  <w:footnote w:type="continuationSeparator" w:id="0">
    <w:p w14:paraId="48F25086" w14:textId="77777777" w:rsidR="00256763" w:rsidRDefault="0025676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7BD5FF" w14:textId="77777777" w:rsidR="00066ABD" w:rsidRDefault="002B1944">
    <w:pPr>
      <w:pStyle w:val="FirmenangabenFusszeile"/>
      <w:tabs>
        <w:tab w:val="left" w:pos="708"/>
      </w:tabs>
      <w:ind w:left="28"/>
      <w:rPr>
        <w:sz w:val="24"/>
      </w:rPr>
    </w:pPr>
    <w:r>
      <w:rPr>
        <w:noProof/>
        <w:color w:val="2B579A"/>
        <w:shd w:val="clear" w:color="auto" w:fill="E6E6E6"/>
      </w:rPr>
      <w:drawing>
        <wp:anchor distT="0" distB="0" distL="114300" distR="114300" simplePos="0" relativeHeight="251669504" behindDoc="0" locked="0" layoutInCell="1" allowOverlap="1" wp14:anchorId="11B10760" wp14:editId="4F74A073">
          <wp:simplePos x="0" y="0"/>
          <wp:positionH relativeFrom="page">
            <wp:posOffset>5492750</wp:posOffset>
          </wp:positionH>
          <wp:positionV relativeFrom="page">
            <wp:posOffset>546100</wp:posOffset>
          </wp:positionV>
          <wp:extent cx="1803400" cy="902335"/>
          <wp:effectExtent l="0" t="0" r="0" b="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Grafik 10"/>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3400" cy="902335"/>
                  </a:xfrm>
                  <a:prstGeom prst="rect">
                    <a:avLst/>
                  </a:prstGeom>
                </pic:spPr>
              </pic:pic>
            </a:graphicData>
          </a:graphic>
          <wp14:sizeRelH relativeFrom="page">
            <wp14:pctWidth>0</wp14:pctWidth>
          </wp14:sizeRelH>
          <wp14:sizeRelV relativeFrom="page">
            <wp14:pctHeight>0</wp14:pctHeight>
          </wp14:sizeRelV>
        </wp:anchor>
      </w:drawing>
    </w:r>
    <w:r>
      <w:rPr>
        <w:noProof/>
        <w:color w:val="2B579A"/>
        <w:shd w:val="clear" w:color="auto" w:fill="E6E6E6"/>
      </w:rPr>
      <w:drawing>
        <wp:anchor distT="0" distB="0" distL="114300" distR="114300" simplePos="0" relativeHeight="251671552" behindDoc="0" locked="0" layoutInCell="1" allowOverlap="1" wp14:anchorId="483C4CEB" wp14:editId="4C5FB7D9">
          <wp:simplePos x="0" y="0"/>
          <wp:positionH relativeFrom="page">
            <wp:posOffset>900430</wp:posOffset>
          </wp:positionH>
          <wp:positionV relativeFrom="page">
            <wp:posOffset>1036955</wp:posOffset>
          </wp:positionV>
          <wp:extent cx="2026800" cy="230400"/>
          <wp:effectExtent l="0" t="0" r="0" b="0"/>
          <wp:wrapNone/>
          <wp:docPr id="3" name="Grafik 3"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1ECD8C01" w14:textId="77777777" w:rsidR="00066ABD" w:rsidRDefault="00066ABD">
    <w:pPr>
      <w:pStyle w:val="Nagwek"/>
    </w:pPr>
  </w:p>
  <w:p w14:paraId="4E80B949" w14:textId="77777777" w:rsidR="00066ABD" w:rsidRDefault="00066AB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6D8D6E" w14:textId="77777777" w:rsidR="0096234B" w:rsidRDefault="0096234B" w:rsidP="0096234B">
    <w:pPr>
      <w:pStyle w:val="FirmenangabenFusszeile"/>
      <w:tabs>
        <w:tab w:val="left" w:pos="708"/>
      </w:tabs>
      <w:ind w:left="28"/>
      <w:rPr>
        <w:sz w:val="24"/>
      </w:rPr>
    </w:pPr>
    <w:r>
      <w:rPr>
        <w:noProof/>
        <w:color w:val="2B579A"/>
        <w:sz w:val="24"/>
        <w:shd w:val="clear" w:color="auto" w:fill="E6E6E6"/>
      </w:rPr>
      <w:drawing>
        <wp:anchor distT="0" distB="0" distL="114300" distR="114300" simplePos="0" relativeHeight="251673600" behindDoc="0" locked="0" layoutInCell="1" allowOverlap="1" wp14:anchorId="0F1CEFEE" wp14:editId="642D26BF">
          <wp:simplePos x="0" y="0"/>
          <wp:positionH relativeFrom="page">
            <wp:posOffset>5498275</wp:posOffset>
          </wp:positionH>
          <wp:positionV relativeFrom="page">
            <wp:posOffset>534673</wp:posOffset>
          </wp:positionV>
          <wp:extent cx="1788539" cy="894836"/>
          <wp:effectExtent l="0" t="0" r="0" b="635"/>
          <wp:wrapNone/>
          <wp:docPr id="90" name="Grafik 9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fik 2"/>
                  <pic:cNvPicPr/>
                </pic:nvPicPr>
                <pic:blipFill>
                  <a:blip r:embed="rId1" cstate="print">
                    <a:extLst>
                      <a:ext uri="{28A0092B-C50C-407E-A947-70E740481C1C}">
                        <a14:useLocalDpi xmlns:a14="http://schemas.microsoft.com/office/drawing/2010/main" val="0"/>
                      </a:ext>
                    </a:extLst>
                  </a:blip>
                  <a:stretch>
                    <a:fillRect/>
                  </a:stretch>
                </pic:blipFill>
                <pic:spPr>
                  <a:xfrm>
                    <a:off x="0" y="0"/>
                    <a:ext cx="1788539" cy="894836"/>
                  </a:xfrm>
                  <a:prstGeom prst="rect">
                    <a:avLst/>
                  </a:prstGeom>
                </pic:spPr>
              </pic:pic>
            </a:graphicData>
          </a:graphic>
          <wp14:sizeRelH relativeFrom="page">
            <wp14:pctWidth>0</wp14:pctWidth>
          </wp14:sizeRelH>
          <wp14:sizeRelV relativeFrom="page">
            <wp14:pctHeight>0</wp14:pctHeight>
          </wp14:sizeRelV>
        </wp:anchor>
      </w:drawing>
    </w:r>
    <w:r>
      <w:rPr>
        <w:noProof/>
        <w:color w:val="2B579A"/>
        <w:sz w:val="24"/>
        <w:shd w:val="clear" w:color="auto" w:fill="E6E6E6"/>
      </w:rPr>
      <w:drawing>
        <wp:anchor distT="0" distB="0" distL="114300" distR="114300" simplePos="0" relativeHeight="251674624" behindDoc="0" locked="0" layoutInCell="1" allowOverlap="1" wp14:anchorId="33344A73" wp14:editId="7818E82E">
          <wp:simplePos x="0" y="0"/>
          <wp:positionH relativeFrom="page">
            <wp:posOffset>899795</wp:posOffset>
          </wp:positionH>
          <wp:positionV relativeFrom="page">
            <wp:posOffset>1033145</wp:posOffset>
          </wp:positionV>
          <wp:extent cx="2026800" cy="230400"/>
          <wp:effectExtent l="0" t="0" r="0" b="0"/>
          <wp:wrapNone/>
          <wp:docPr id="91" name="Grafik 91" descr="Ein Bild, das Text, ClipAr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Grafik 12" descr="Ein Bild, das Text, ClipArt enthält.&#10;&#10;Automatisch generierte Beschreibung"/>
                  <pic:cNvPicPr/>
                </pic:nvPicPr>
                <pic:blipFill>
                  <a:blip r:embed="rId2">
                    <a:alphaModFix/>
                    <a:extLst>
                      <a:ext uri="{28A0092B-C50C-407E-A947-70E740481C1C}">
                        <a14:useLocalDpi xmlns:a14="http://schemas.microsoft.com/office/drawing/2010/main" val="0"/>
                      </a:ext>
                    </a:extLst>
                  </a:blip>
                  <a:stretch>
                    <a:fillRect/>
                  </a:stretch>
                </pic:blipFill>
                <pic:spPr>
                  <a:xfrm>
                    <a:off x="0" y="0"/>
                    <a:ext cx="2026800" cy="230400"/>
                  </a:xfrm>
                  <a:prstGeom prst="rect">
                    <a:avLst/>
                  </a:prstGeom>
                </pic:spPr>
              </pic:pic>
            </a:graphicData>
          </a:graphic>
          <wp14:sizeRelH relativeFrom="page">
            <wp14:pctWidth>0</wp14:pctWidth>
          </wp14:sizeRelH>
          <wp14:sizeRelV relativeFrom="page">
            <wp14:pctHeight>0</wp14:pctHeight>
          </wp14:sizeRelV>
        </wp:anchor>
      </w:drawing>
    </w:r>
  </w:p>
  <w:p w14:paraId="7AD7AC18" w14:textId="77777777" w:rsidR="0096234B" w:rsidRDefault="0096234B" w:rsidP="0096234B">
    <w:pPr>
      <w:pStyle w:val="Presseinfo"/>
    </w:pPr>
  </w:p>
  <w:p w14:paraId="3EF20DBA" w14:textId="77777777" w:rsidR="0096234B" w:rsidRPr="008F3772" w:rsidRDefault="0096234B" w:rsidP="0096234B">
    <w:pPr>
      <w:pStyle w:val="Presseinfo"/>
      <w:rPr>
        <w:rFonts w:asciiTheme="minorHAnsi" w:hAnsiTheme="minorHAnsi"/>
      </w:rPr>
    </w:pPr>
    <w:r>
      <w:rPr>
        <w:rFonts w:asciiTheme="minorHAnsi" w:hAnsiTheme="minorHAnsi"/>
      </w:rPr>
      <w:t>Pressiteade</w:t>
    </w:r>
  </w:p>
  <w:p w14:paraId="67057FE5" w14:textId="77777777" w:rsidR="00127614" w:rsidRPr="0096234B" w:rsidRDefault="00127614" w:rsidP="0096234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76B58"/>
    <w:multiLevelType w:val="singleLevel"/>
    <w:tmpl w:val="B1D612A4"/>
    <w:lvl w:ilvl="0">
      <w:start w:val="1"/>
      <w:numFmt w:val="bullet"/>
      <w:lvlText w:val="-"/>
      <w:lvlJc w:val="left"/>
      <w:pPr>
        <w:tabs>
          <w:tab w:val="num" w:pos="708"/>
        </w:tabs>
        <w:ind w:left="708" w:hanging="708"/>
      </w:pPr>
      <w:rPr>
        <w:rFonts w:ascii="Times New Roman" w:hAnsi="Times New Roman" w:hint="default"/>
      </w:rPr>
    </w:lvl>
  </w:abstractNum>
  <w:abstractNum w:abstractNumId="1" w15:restartNumberingAfterBreak="0">
    <w:nsid w:val="11CE51F7"/>
    <w:multiLevelType w:val="multilevel"/>
    <w:tmpl w:val="72AA5FD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3316692"/>
    <w:multiLevelType w:val="singleLevel"/>
    <w:tmpl w:val="7FC2DCE2"/>
    <w:lvl w:ilvl="0">
      <w:start w:val="2"/>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16B54239"/>
    <w:multiLevelType w:val="singleLevel"/>
    <w:tmpl w:val="9C700C6E"/>
    <w:lvl w:ilvl="0">
      <w:start w:val="4"/>
      <w:numFmt w:val="decimal"/>
      <w:lvlText w:val="%1"/>
      <w:lvlJc w:val="left"/>
      <w:pPr>
        <w:tabs>
          <w:tab w:val="num" w:pos="1416"/>
        </w:tabs>
        <w:ind w:left="1416" w:hanging="708"/>
      </w:pPr>
      <w:rPr>
        <w:rFonts w:hint="default"/>
      </w:rPr>
    </w:lvl>
  </w:abstractNum>
  <w:abstractNum w:abstractNumId="4" w15:restartNumberingAfterBreak="0">
    <w:nsid w:val="1C757DB3"/>
    <w:multiLevelType w:val="singleLevel"/>
    <w:tmpl w:val="2DA8F0D4"/>
    <w:lvl w:ilvl="0">
      <w:start w:val="1"/>
      <w:numFmt w:val="decimal"/>
      <w:lvlText w:val="%1."/>
      <w:lvlJc w:val="left"/>
      <w:pPr>
        <w:tabs>
          <w:tab w:val="num" w:pos="1416"/>
        </w:tabs>
        <w:ind w:left="1416" w:hanging="708"/>
      </w:pPr>
      <w:rPr>
        <w:rFonts w:hint="default"/>
      </w:rPr>
    </w:lvl>
  </w:abstractNum>
  <w:abstractNum w:abstractNumId="5" w15:restartNumberingAfterBreak="0">
    <w:nsid w:val="31AA100B"/>
    <w:multiLevelType w:val="hybridMultilevel"/>
    <w:tmpl w:val="837E22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15:restartNumberingAfterBreak="0">
    <w:nsid w:val="44C4689D"/>
    <w:multiLevelType w:val="singleLevel"/>
    <w:tmpl w:val="57D27BBC"/>
    <w:lvl w:ilvl="0">
      <w:start w:val="1"/>
      <w:numFmt w:val="decimal"/>
      <w:lvlText w:val="%1."/>
      <w:lvlJc w:val="left"/>
      <w:pPr>
        <w:tabs>
          <w:tab w:val="num" w:pos="708"/>
        </w:tabs>
        <w:ind w:left="708" w:hanging="708"/>
      </w:pPr>
      <w:rPr>
        <w:rFonts w:hint="default"/>
      </w:rPr>
    </w:lvl>
  </w:abstractNum>
  <w:abstractNum w:abstractNumId="7" w15:restartNumberingAfterBreak="0">
    <w:nsid w:val="48290907"/>
    <w:multiLevelType w:val="multilevel"/>
    <w:tmpl w:val="E698D6A4"/>
    <w:lvl w:ilvl="0">
      <w:start w:val="1"/>
      <w:numFmt w:val="bullet"/>
      <w:lvlText w:val=""/>
      <w:lvlJc w:val="left"/>
      <w:pPr>
        <w:tabs>
          <w:tab w:val="num" w:pos="720"/>
        </w:tabs>
        <w:ind w:left="720" w:hanging="360"/>
      </w:pPr>
      <w:rPr>
        <w:rFonts w:ascii="Symbol" w:hAnsi="Symbol" w:hint="default"/>
        <w:sz w:val="20"/>
      </w:rPr>
    </w:lvl>
    <w:lvl w:ilvl="1" w:tentative="1">
      <w:numFmt w:val="bullet"/>
      <w:lvlText w:val="o"/>
      <w:lvlJc w:val="left"/>
      <w:pPr>
        <w:tabs>
          <w:tab w:val="num" w:pos="1440"/>
        </w:tabs>
        <w:ind w:left="1440" w:hanging="360"/>
      </w:pPr>
      <w:rPr>
        <w:rFonts w:ascii="Courier New" w:hAnsi="Courier New" w:hint="default"/>
        <w:sz w:val="20"/>
      </w:rPr>
    </w:lvl>
    <w:lvl w:ilvl="2" w:tentative="1">
      <w:numFmt w:val="bullet"/>
      <w:lvlText w:val=""/>
      <w:lvlJc w:val="left"/>
      <w:pPr>
        <w:tabs>
          <w:tab w:val="num" w:pos="2160"/>
        </w:tabs>
        <w:ind w:left="2160" w:hanging="360"/>
      </w:pPr>
      <w:rPr>
        <w:rFonts w:ascii="Wingdings" w:hAnsi="Wingdings" w:hint="default"/>
        <w:sz w:val="20"/>
      </w:rPr>
    </w:lvl>
    <w:lvl w:ilvl="3" w:tentative="1">
      <w:numFmt w:val="bullet"/>
      <w:lvlText w:val=""/>
      <w:lvlJc w:val="left"/>
      <w:pPr>
        <w:tabs>
          <w:tab w:val="num" w:pos="2880"/>
        </w:tabs>
        <w:ind w:left="2880" w:hanging="360"/>
      </w:pPr>
      <w:rPr>
        <w:rFonts w:ascii="Wingdings" w:hAnsi="Wingdings" w:hint="default"/>
        <w:sz w:val="20"/>
      </w:rPr>
    </w:lvl>
    <w:lvl w:ilvl="4" w:tentative="1">
      <w:numFmt w:val="bullet"/>
      <w:lvlText w:val=""/>
      <w:lvlJc w:val="left"/>
      <w:pPr>
        <w:tabs>
          <w:tab w:val="num" w:pos="3600"/>
        </w:tabs>
        <w:ind w:left="3600" w:hanging="360"/>
      </w:pPr>
      <w:rPr>
        <w:rFonts w:ascii="Wingdings" w:hAnsi="Wingdings" w:hint="default"/>
        <w:sz w:val="20"/>
      </w:rPr>
    </w:lvl>
    <w:lvl w:ilvl="5" w:tentative="1">
      <w:numFmt w:val="bullet"/>
      <w:lvlText w:val=""/>
      <w:lvlJc w:val="left"/>
      <w:pPr>
        <w:tabs>
          <w:tab w:val="num" w:pos="4320"/>
        </w:tabs>
        <w:ind w:left="4320" w:hanging="360"/>
      </w:pPr>
      <w:rPr>
        <w:rFonts w:ascii="Wingdings" w:hAnsi="Wingdings" w:hint="default"/>
        <w:sz w:val="20"/>
      </w:rPr>
    </w:lvl>
    <w:lvl w:ilvl="6" w:tentative="1">
      <w:numFmt w:val="bullet"/>
      <w:lvlText w:val=""/>
      <w:lvlJc w:val="left"/>
      <w:pPr>
        <w:tabs>
          <w:tab w:val="num" w:pos="5040"/>
        </w:tabs>
        <w:ind w:left="5040" w:hanging="360"/>
      </w:pPr>
      <w:rPr>
        <w:rFonts w:ascii="Wingdings" w:hAnsi="Wingdings" w:hint="default"/>
        <w:sz w:val="20"/>
      </w:rPr>
    </w:lvl>
    <w:lvl w:ilvl="7" w:tentative="1">
      <w:numFmt w:val="bullet"/>
      <w:lvlText w:val=""/>
      <w:lvlJc w:val="left"/>
      <w:pPr>
        <w:tabs>
          <w:tab w:val="num" w:pos="5760"/>
        </w:tabs>
        <w:ind w:left="5760" w:hanging="360"/>
      </w:pPr>
      <w:rPr>
        <w:rFonts w:ascii="Wingdings" w:hAnsi="Wingdings" w:hint="default"/>
        <w:sz w:val="20"/>
      </w:rPr>
    </w:lvl>
    <w:lvl w:ilvl="8" w:tentative="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4C7B52D5"/>
    <w:multiLevelType w:val="hybridMultilevel"/>
    <w:tmpl w:val="9752A31C"/>
    <w:lvl w:ilvl="0" w:tplc="04070015">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15:restartNumberingAfterBreak="0">
    <w:nsid w:val="7E263ABB"/>
    <w:multiLevelType w:val="singleLevel"/>
    <w:tmpl w:val="D0CC9B56"/>
    <w:lvl w:ilvl="0">
      <w:start w:val="1"/>
      <w:numFmt w:val="lowerRoman"/>
      <w:lvlText w:val="%1."/>
      <w:lvlJc w:val="left"/>
      <w:pPr>
        <w:tabs>
          <w:tab w:val="num" w:pos="720"/>
        </w:tabs>
        <w:ind w:left="720" w:hanging="720"/>
      </w:pPr>
      <w:rPr>
        <w:rFonts w:hint="default"/>
      </w:rPr>
    </w:lvl>
  </w:abstractNum>
  <w:num w:numId="1" w16cid:durableId="1652640468">
    <w:abstractNumId w:val="9"/>
  </w:num>
  <w:num w:numId="2" w16cid:durableId="2024547526">
    <w:abstractNumId w:val="2"/>
  </w:num>
  <w:num w:numId="3" w16cid:durableId="1560438913">
    <w:abstractNumId w:val="6"/>
  </w:num>
  <w:num w:numId="4" w16cid:durableId="1467233496">
    <w:abstractNumId w:val="4"/>
  </w:num>
  <w:num w:numId="5" w16cid:durableId="1984045078">
    <w:abstractNumId w:val="3"/>
  </w:num>
  <w:num w:numId="6" w16cid:durableId="2133161666">
    <w:abstractNumId w:val="0"/>
  </w:num>
  <w:num w:numId="7" w16cid:durableId="127867573">
    <w:abstractNumId w:val="7"/>
  </w:num>
  <w:num w:numId="8" w16cid:durableId="16590595">
    <w:abstractNumId w:val="1"/>
  </w:num>
  <w:num w:numId="9" w16cid:durableId="980308817">
    <w:abstractNumId w:val="5"/>
  </w:num>
  <w:num w:numId="10" w16cid:durableId="213019539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7547"/>
    <w:rsid w:val="000009C5"/>
    <w:rsid w:val="000030AC"/>
    <w:rsid w:val="000031EE"/>
    <w:rsid w:val="0000536F"/>
    <w:rsid w:val="000114A0"/>
    <w:rsid w:val="00013CE9"/>
    <w:rsid w:val="00014AAD"/>
    <w:rsid w:val="00015E1D"/>
    <w:rsid w:val="00016F6B"/>
    <w:rsid w:val="00020AA8"/>
    <w:rsid w:val="00020F18"/>
    <w:rsid w:val="0002169F"/>
    <w:rsid w:val="00021E8A"/>
    <w:rsid w:val="00024C75"/>
    <w:rsid w:val="00027488"/>
    <w:rsid w:val="00027845"/>
    <w:rsid w:val="000311AF"/>
    <w:rsid w:val="000339E1"/>
    <w:rsid w:val="000343D7"/>
    <w:rsid w:val="00035C46"/>
    <w:rsid w:val="0004193C"/>
    <w:rsid w:val="00044646"/>
    <w:rsid w:val="000455AA"/>
    <w:rsid w:val="0004590F"/>
    <w:rsid w:val="00045931"/>
    <w:rsid w:val="00046D8E"/>
    <w:rsid w:val="00047D1B"/>
    <w:rsid w:val="000547F5"/>
    <w:rsid w:val="000603EC"/>
    <w:rsid w:val="00060DC6"/>
    <w:rsid w:val="000616C2"/>
    <w:rsid w:val="00061A9B"/>
    <w:rsid w:val="0006203B"/>
    <w:rsid w:val="00062E3B"/>
    <w:rsid w:val="000631FD"/>
    <w:rsid w:val="00065486"/>
    <w:rsid w:val="0006573D"/>
    <w:rsid w:val="00066ABD"/>
    <w:rsid w:val="00066E31"/>
    <w:rsid w:val="000727C6"/>
    <w:rsid w:val="00077AD0"/>
    <w:rsid w:val="00081F72"/>
    <w:rsid w:val="00082574"/>
    <w:rsid w:val="000865BC"/>
    <w:rsid w:val="00093DA8"/>
    <w:rsid w:val="00096842"/>
    <w:rsid w:val="00097B47"/>
    <w:rsid w:val="000A6485"/>
    <w:rsid w:val="000B0ED4"/>
    <w:rsid w:val="000B1D7E"/>
    <w:rsid w:val="000B41F8"/>
    <w:rsid w:val="000C1639"/>
    <w:rsid w:val="000C3F2F"/>
    <w:rsid w:val="000C4AEC"/>
    <w:rsid w:val="000C64EB"/>
    <w:rsid w:val="000C6C3F"/>
    <w:rsid w:val="000C794B"/>
    <w:rsid w:val="000D61D5"/>
    <w:rsid w:val="000D7FCA"/>
    <w:rsid w:val="000E084F"/>
    <w:rsid w:val="000E0F24"/>
    <w:rsid w:val="000E1812"/>
    <w:rsid w:val="000E30CA"/>
    <w:rsid w:val="000E322A"/>
    <w:rsid w:val="000E3C9F"/>
    <w:rsid w:val="000E513F"/>
    <w:rsid w:val="000E54D6"/>
    <w:rsid w:val="000E599B"/>
    <w:rsid w:val="000F0337"/>
    <w:rsid w:val="000F70D2"/>
    <w:rsid w:val="000F78BE"/>
    <w:rsid w:val="000F7A82"/>
    <w:rsid w:val="00101DCD"/>
    <w:rsid w:val="00103120"/>
    <w:rsid w:val="001045FA"/>
    <w:rsid w:val="001050EE"/>
    <w:rsid w:val="001052CA"/>
    <w:rsid w:val="00107781"/>
    <w:rsid w:val="00107D4C"/>
    <w:rsid w:val="00110134"/>
    <w:rsid w:val="001109B8"/>
    <w:rsid w:val="00112FE8"/>
    <w:rsid w:val="00113C4C"/>
    <w:rsid w:val="0011554B"/>
    <w:rsid w:val="0011695F"/>
    <w:rsid w:val="00120455"/>
    <w:rsid w:val="00120ADE"/>
    <w:rsid w:val="00123FAC"/>
    <w:rsid w:val="001270FB"/>
    <w:rsid w:val="00127614"/>
    <w:rsid w:val="00130C06"/>
    <w:rsid w:val="001312E7"/>
    <w:rsid w:val="001357E5"/>
    <w:rsid w:val="00135FF4"/>
    <w:rsid w:val="00136AA9"/>
    <w:rsid w:val="00140182"/>
    <w:rsid w:val="001408FE"/>
    <w:rsid w:val="00141F70"/>
    <w:rsid w:val="00143539"/>
    <w:rsid w:val="00144D7C"/>
    <w:rsid w:val="00145B8B"/>
    <w:rsid w:val="00151761"/>
    <w:rsid w:val="00155409"/>
    <w:rsid w:val="0016238A"/>
    <w:rsid w:val="00166CAA"/>
    <w:rsid w:val="00167447"/>
    <w:rsid w:val="00172DB5"/>
    <w:rsid w:val="0017460C"/>
    <w:rsid w:val="00175EBD"/>
    <w:rsid w:val="0017733B"/>
    <w:rsid w:val="0018201A"/>
    <w:rsid w:val="00182E89"/>
    <w:rsid w:val="001866C6"/>
    <w:rsid w:val="00194A99"/>
    <w:rsid w:val="001963C9"/>
    <w:rsid w:val="00197B77"/>
    <w:rsid w:val="001A15B0"/>
    <w:rsid w:val="001A2987"/>
    <w:rsid w:val="001A3008"/>
    <w:rsid w:val="001A7135"/>
    <w:rsid w:val="001A766E"/>
    <w:rsid w:val="001B2986"/>
    <w:rsid w:val="001B3132"/>
    <w:rsid w:val="001B47D7"/>
    <w:rsid w:val="001C051B"/>
    <w:rsid w:val="001C3386"/>
    <w:rsid w:val="001C612B"/>
    <w:rsid w:val="001D2172"/>
    <w:rsid w:val="001D30F1"/>
    <w:rsid w:val="001E4C4C"/>
    <w:rsid w:val="001E5203"/>
    <w:rsid w:val="001E57B3"/>
    <w:rsid w:val="001E64A5"/>
    <w:rsid w:val="001E739A"/>
    <w:rsid w:val="001F0BB3"/>
    <w:rsid w:val="001F17D9"/>
    <w:rsid w:val="001F4084"/>
    <w:rsid w:val="001F444D"/>
    <w:rsid w:val="001F4C37"/>
    <w:rsid w:val="001F7BFE"/>
    <w:rsid w:val="001F7FC4"/>
    <w:rsid w:val="00204DAD"/>
    <w:rsid w:val="00207261"/>
    <w:rsid w:val="002103F4"/>
    <w:rsid w:val="0021148E"/>
    <w:rsid w:val="00216AB7"/>
    <w:rsid w:val="0021708B"/>
    <w:rsid w:val="00221B6A"/>
    <w:rsid w:val="002243F3"/>
    <w:rsid w:val="00226466"/>
    <w:rsid w:val="00230888"/>
    <w:rsid w:val="00231991"/>
    <w:rsid w:val="002349A5"/>
    <w:rsid w:val="00235581"/>
    <w:rsid w:val="00235805"/>
    <w:rsid w:val="00242689"/>
    <w:rsid w:val="002435F1"/>
    <w:rsid w:val="002444BE"/>
    <w:rsid w:val="00246817"/>
    <w:rsid w:val="00247C96"/>
    <w:rsid w:val="00250903"/>
    <w:rsid w:val="0025092C"/>
    <w:rsid w:val="0025156E"/>
    <w:rsid w:val="00251CB2"/>
    <w:rsid w:val="002547C2"/>
    <w:rsid w:val="00255FD9"/>
    <w:rsid w:val="00256763"/>
    <w:rsid w:val="0026669B"/>
    <w:rsid w:val="00266D6D"/>
    <w:rsid w:val="00270226"/>
    <w:rsid w:val="00280AF6"/>
    <w:rsid w:val="00284961"/>
    <w:rsid w:val="00285795"/>
    <w:rsid w:val="002863FE"/>
    <w:rsid w:val="002913F4"/>
    <w:rsid w:val="00293A8B"/>
    <w:rsid w:val="00293B55"/>
    <w:rsid w:val="002944CA"/>
    <w:rsid w:val="00297DCC"/>
    <w:rsid w:val="002A134C"/>
    <w:rsid w:val="002A2918"/>
    <w:rsid w:val="002A5322"/>
    <w:rsid w:val="002A6BFE"/>
    <w:rsid w:val="002B1944"/>
    <w:rsid w:val="002B35C0"/>
    <w:rsid w:val="002B3C21"/>
    <w:rsid w:val="002B40FF"/>
    <w:rsid w:val="002B4E8E"/>
    <w:rsid w:val="002C18E5"/>
    <w:rsid w:val="002C2A20"/>
    <w:rsid w:val="002C44D1"/>
    <w:rsid w:val="002C68B2"/>
    <w:rsid w:val="002D055B"/>
    <w:rsid w:val="002D117D"/>
    <w:rsid w:val="002D2624"/>
    <w:rsid w:val="002D3FA3"/>
    <w:rsid w:val="002D4D5F"/>
    <w:rsid w:val="002D6BCC"/>
    <w:rsid w:val="002D6E68"/>
    <w:rsid w:val="002D7DEE"/>
    <w:rsid w:val="002E11BB"/>
    <w:rsid w:val="002E1A73"/>
    <w:rsid w:val="002E20D9"/>
    <w:rsid w:val="002E243D"/>
    <w:rsid w:val="002E3216"/>
    <w:rsid w:val="002E337D"/>
    <w:rsid w:val="002E6710"/>
    <w:rsid w:val="002F0ECA"/>
    <w:rsid w:val="002F1EBC"/>
    <w:rsid w:val="002F31B2"/>
    <w:rsid w:val="002F394D"/>
    <w:rsid w:val="002F3CFD"/>
    <w:rsid w:val="002F4B15"/>
    <w:rsid w:val="002F58AE"/>
    <w:rsid w:val="002F7F2C"/>
    <w:rsid w:val="00301740"/>
    <w:rsid w:val="00301CD6"/>
    <w:rsid w:val="00301F20"/>
    <w:rsid w:val="003020EC"/>
    <w:rsid w:val="00303A11"/>
    <w:rsid w:val="00304419"/>
    <w:rsid w:val="003044C7"/>
    <w:rsid w:val="00310864"/>
    <w:rsid w:val="00311D9A"/>
    <w:rsid w:val="003144D3"/>
    <w:rsid w:val="00315587"/>
    <w:rsid w:val="0031689A"/>
    <w:rsid w:val="00317CC7"/>
    <w:rsid w:val="00321B47"/>
    <w:rsid w:val="003235EB"/>
    <w:rsid w:val="00324ABD"/>
    <w:rsid w:val="00325634"/>
    <w:rsid w:val="0032759E"/>
    <w:rsid w:val="00333F02"/>
    <w:rsid w:val="00335CAA"/>
    <w:rsid w:val="00342575"/>
    <w:rsid w:val="00342836"/>
    <w:rsid w:val="003443F9"/>
    <w:rsid w:val="00347705"/>
    <w:rsid w:val="0035378C"/>
    <w:rsid w:val="00354B33"/>
    <w:rsid w:val="00360CD5"/>
    <w:rsid w:val="003615F3"/>
    <w:rsid w:val="00367652"/>
    <w:rsid w:val="0037002D"/>
    <w:rsid w:val="0037033D"/>
    <w:rsid w:val="003704ED"/>
    <w:rsid w:val="003711AC"/>
    <w:rsid w:val="00372042"/>
    <w:rsid w:val="00372EEF"/>
    <w:rsid w:val="00380D41"/>
    <w:rsid w:val="00382F0C"/>
    <w:rsid w:val="00385502"/>
    <w:rsid w:val="003917D7"/>
    <w:rsid w:val="003940F0"/>
    <w:rsid w:val="00396947"/>
    <w:rsid w:val="00396ADC"/>
    <w:rsid w:val="003A3439"/>
    <w:rsid w:val="003A6E04"/>
    <w:rsid w:val="003A75CE"/>
    <w:rsid w:val="003B1C1E"/>
    <w:rsid w:val="003B32C7"/>
    <w:rsid w:val="003B70B3"/>
    <w:rsid w:val="003C1B0D"/>
    <w:rsid w:val="003D21D0"/>
    <w:rsid w:val="003E3A8A"/>
    <w:rsid w:val="003E4566"/>
    <w:rsid w:val="003E5E4A"/>
    <w:rsid w:val="003F01EA"/>
    <w:rsid w:val="003F1707"/>
    <w:rsid w:val="003F2984"/>
    <w:rsid w:val="003F3F73"/>
    <w:rsid w:val="003F5491"/>
    <w:rsid w:val="00400219"/>
    <w:rsid w:val="004011E8"/>
    <w:rsid w:val="004019AA"/>
    <w:rsid w:val="00401D96"/>
    <w:rsid w:val="0040389A"/>
    <w:rsid w:val="0041004A"/>
    <w:rsid w:val="00410389"/>
    <w:rsid w:val="00413D2E"/>
    <w:rsid w:val="004153F0"/>
    <w:rsid w:val="004157D4"/>
    <w:rsid w:val="00415FE7"/>
    <w:rsid w:val="00416188"/>
    <w:rsid w:val="00420DE9"/>
    <w:rsid w:val="004219ED"/>
    <w:rsid w:val="004222AD"/>
    <w:rsid w:val="00422407"/>
    <w:rsid w:val="00422919"/>
    <w:rsid w:val="004257A5"/>
    <w:rsid w:val="00425947"/>
    <w:rsid w:val="004304B5"/>
    <w:rsid w:val="00433AFA"/>
    <w:rsid w:val="00435B70"/>
    <w:rsid w:val="0043789C"/>
    <w:rsid w:val="00440808"/>
    <w:rsid w:val="0044374E"/>
    <w:rsid w:val="00443C8A"/>
    <w:rsid w:val="00443D67"/>
    <w:rsid w:val="00445A86"/>
    <w:rsid w:val="0045126D"/>
    <w:rsid w:val="004623F6"/>
    <w:rsid w:val="00465B12"/>
    <w:rsid w:val="00466BB6"/>
    <w:rsid w:val="0047018B"/>
    <w:rsid w:val="004722C0"/>
    <w:rsid w:val="00474433"/>
    <w:rsid w:val="00474F53"/>
    <w:rsid w:val="00475134"/>
    <w:rsid w:val="00475217"/>
    <w:rsid w:val="00475DDF"/>
    <w:rsid w:val="00483F3C"/>
    <w:rsid w:val="00490382"/>
    <w:rsid w:val="004956A5"/>
    <w:rsid w:val="00496FF9"/>
    <w:rsid w:val="004A0948"/>
    <w:rsid w:val="004A0AFF"/>
    <w:rsid w:val="004A3159"/>
    <w:rsid w:val="004A56D8"/>
    <w:rsid w:val="004A795D"/>
    <w:rsid w:val="004B2702"/>
    <w:rsid w:val="004B33AC"/>
    <w:rsid w:val="004B521E"/>
    <w:rsid w:val="004B54FA"/>
    <w:rsid w:val="004B7665"/>
    <w:rsid w:val="004B78C0"/>
    <w:rsid w:val="004B7998"/>
    <w:rsid w:val="004B7EE9"/>
    <w:rsid w:val="004C24ED"/>
    <w:rsid w:val="004C2C1C"/>
    <w:rsid w:val="004C3B9E"/>
    <w:rsid w:val="004C3BE4"/>
    <w:rsid w:val="004C422B"/>
    <w:rsid w:val="004C7B56"/>
    <w:rsid w:val="004D6B9D"/>
    <w:rsid w:val="004E6FB4"/>
    <w:rsid w:val="004E7FCB"/>
    <w:rsid w:val="004F0BC8"/>
    <w:rsid w:val="004F14E2"/>
    <w:rsid w:val="004F1D4C"/>
    <w:rsid w:val="004F2771"/>
    <w:rsid w:val="004F2C82"/>
    <w:rsid w:val="004F455B"/>
    <w:rsid w:val="004F5442"/>
    <w:rsid w:val="004F79E1"/>
    <w:rsid w:val="004F7EAC"/>
    <w:rsid w:val="00502CA2"/>
    <w:rsid w:val="00506B60"/>
    <w:rsid w:val="00511E42"/>
    <w:rsid w:val="00512ECF"/>
    <w:rsid w:val="0051307F"/>
    <w:rsid w:val="00515B23"/>
    <w:rsid w:val="00515FFD"/>
    <w:rsid w:val="005165BB"/>
    <w:rsid w:val="00516B01"/>
    <w:rsid w:val="00520312"/>
    <w:rsid w:val="00521D48"/>
    <w:rsid w:val="005221BF"/>
    <w:rsid w:val="005259AB"/>
    <w:rsid w:val="00525B0E"/>
    <w:rsid w:val="00530628"/>
    <w:rsid w:val="005307C5"/>
    <w:rsid w:val="005320C4"/>
    <w:rsid w:val="00533849"/>
    <w:rsid w:val="00534F9D"/>
    <w:rsid w:val="0053649D"/>
    <w:rsid w:val="0053705A"/>
    <w:rsid w:val="0054151B"/>
    <w:rsid w:val="00541608"/>
    <w:rsid w:val="0054747F"/>
    <w:rsid w:val="00550F73"/>
    <w:rsid w:val="0055562D"/>
    <w:rsid w:val="00555A05"/>
    <w:rsid w:val="005570FC"/>
    <w:rsid w:val="00561865"/>
    <w:rsid w:val="0056557F"/>
    <w:rsid w:val="0057175B"/>
    <w:rsid w:val="00572147"/>
    <w:rsid w:val="00572491"/>
    <w:rsid w:val="00573CFC"/>
    <w:rsid w:val="00576DB5"/>
    <w:rsid w:val="0058071F"/>
    <w:rsid w:val="005809F1"/>
    <w:rsid w:val="0058139E"/>
    <w:rsid w:val="00581E49"/>
    <w:rsid w:val="00582164"/>
    <w:rsid w:val="005834D9"/>
    <w:rsid w:val="005867D8"/>
    <w:rsid w:val="00587139"/>
    <w:rsid w:val="005877EE"/>
    <w:rsid w:val="00592566"/>
    <w:rsid w:val="00593725"/>
    <w:rsid w:val="00596BB0"/>
    <w:rsid w:val="00596CEF"/>
    <w:rsid w:val="005A19D3"/>
    <w:rsid w:val="005A1AD1"/>
    <w:rsid w:val="005A1B34"/>
    <w:rsid w:val="005A2367"/>
    <w:rsid w:val="005A24F0"/>
    <w:rsid w:val="005A29E5"/>
    <w:rsid w:val="005A3CD6"/>
    <w:rsid w:val="005A6077"/>
    <w:rsid w:val="005A67D6"/>
    <w:rsid w:val="005B1733"/>
    <w:rsid w:val="005B2254"/>
    <w:rsid w:val="005B3BD6"/>
    <w:rsid w:val="005B3C19"/>
    <w:rsid w:val="005B6110"/>
    <w:rsid w:val="005C012A"/>
    <w:rsid w:val="005C1081"/>
    <w:rsid w:val="005C230A"/>
    <w:rsid w:val="005C76BF"/>
    <w:rsid w:val="005C775A"/>
    <w:rsid w:val="005D16C6"/>
    <w:rsid w:val="005D2440"/>
    <w:rsid w:val="005D3558"/>
    <w:rsid w:val="005D3BAD"/>
    <w:rsid w:val="005D4E96"/>
    <w:rsid w:val="005E1502"/>
    <w:rsid w:val="005E4711"/>
    <w:rsid w:val="005E5CF5"/>
    <w:rsid w:val="005E764A"/>
    <w:rsid w:val="005F570B"/>
    <w:rsid w:val="005F6DE7"/>
    <w:rsid w:val="00600322"/>
    <w:rsid w:val="006039F7"/>
    <w:rsid w:val="0060404F"/>
    <w:rsid w:val="006043D9"/>
    <w:rsid w:val="006051B9"/>
    <w:rsid w:val="00605DE0"/>
    <w:rsid w:val="00617268"/>
    <w:rsid w:val="00621557"/>
    <w:rsid w:val="006223E5"/>
    <w:rsid w:val="00623899"/>
    <w:rsid w:val="00624AA8"/>
    <w:rsid w:val="00624CF3"/>
    <w:rsid w:val="006255D8"/>
    <w:rsid w:val="006258A8"/>
    <w:rsid w:val="0063349A"/>
    <w:rsid w:val="0063373B"/>
    <w:rsid w:val="00633F3D"/>
    <w:rsid w:val="00634335"/>
    <w:rsid w:val="00640F7A"/>
    <w:rsid w:val="00641DB7"/>
    <w:rsid w:val="00643C0A"/>
    <w:rsid w:val="006460FD"/>
    <w:rsid w:val="006476F8"/>
    <w:rsid w:val="006508F7"/>
    <w:rsid w:val="0065155B"/>
    <w:rsid w:val="0065287C"/>
    <w:rsid w:val="0065294D"/>
    <w:rsid w:val="00655D1A"/>
    <w:rsid w:val="00657621"/>
    <w:rsid w:val="00660773"/>
    <w:rsid w:val="00662778"/>
    <w:rsid w:val="006635B6"/>
    <w:rsid w:val="00673A41"/>
    <w:rsid w:val="006776A7"/>
    <w:rsid w:val="00680EE0"/>
    <w:rsid w:val="00681C29"/>
    <w:rsid w:val="00681FA1"/>
    <w:rsid w:val="006828DA"/>
    <w:rsid w:val="0068423C"/>
    <w:rsid w:val="00690D93"/>
    <w:rsid w:val="00694F38"/>
    <w:rsid w:val="006A042F"/>
    <w:rsid w:val="006A107E"/>
    <w:rsid w:val="006B08CB"/>
    <w:rsid w:val="006B1D7C"/>
    <w:rsid w:val="006B1FD1"/>
    <w:rsid w:val="006B43B5"/>
    <w:rsid w:val="006B6031"/>
    <w:rsid w:val="006B76C9"/>
    <w:rsid w:val="006C2120"/>
    <w:rsid w:val="006C25AB"/>
    <w:rsid w:val="006C341A"/>
    <w:rsid w:val="006C3605"/>
    <w:rsid w:val="006C5C4E"/>
    <w:rsid w:val="006C6496"/>
    <w:rsid w:val="006C6D9A"/>
    <w:rsid w:val="006D2987"/>
    <w:rsid w:val="006D3575"/>
    <w:rsid w:val="006D736C"/>
    <w:rsid w:val="006D7976"/>
    <w:rsid w:val="006E06AD"/>
    <w:rsid w:val="006E3C6A"/>
    <w:rsid w:val="006E487A"/>
    <w:rsid w:val="006F3970"/>
    <w:rsid w:val="006F4B07"/>
    <w:rsid w:val="006F4C87"/>
    <w:rsid w:val="006F5E63"/>
    <w:rsid w:val="006F68B8"/>
    <w:rsid w:val="006F70CA"/>
    <w:rsid w:val="00703CDB"/>
    <w:rsid w:val="00704FA2"/>
    <w:rsid w:val="00705B82"/>
    <w:rsid w:val="007102AB"/>
    <w:rsid w:val="00712265"/>
    <w:rsid w:val="007124D0"/>
    <w:rsid w:val="0071715A"/>
    <w:rsid w:val="00717470"/>
    <w:rsid w:val="00720BFC"/>
    <w:rsid w:val="00725B43"/>
    <w:rsid w:val="00726D43"/>
    <w:rsid w:val="0072776D"/>
    <w:rsid w:val="00727EF6"/>
    <w:rsid w:val="0073615A"/>
    <w:rsid w:val="00740413"/>
    <w:rsid w:val="00740739"/>
    <w:rsid w:val="00743512"/>
    <w:rsid w:val="00746010"/>
    <w:rsid w:val="007463FB"/>
    <w:rsid w:val="00750575"/>
    <w:rsid w:val="00752448"/>
    <w:rsid w:val="007536A1"/>
    <w:rsid w:val="00754780"/>
    <w:rsid w:val="007551F8"/>
    <w:rsid w:val="0075680F"/>
    <w:rsid w:val="00761680"/>
    <w:rsid w:val="00763771"/>
    <w:rsid w:val="00765AE8"/>
    <w:rsid w:val="00773328"/>
    <w:rsid w:val="00773355"/>
    <w:rsid w:val="00775BD4"/>
    <w:rsid w:val="00777704"/>
    <w:rsid w:val="00781E48"/>
    <w:rsid w:val="00782DE8"/>
    <w:rsid w:val="00782E34"/>
    <w:rsid w:val="007831B2"/>
    <w:rsid w:val="00784B95"/>
    <w:rsid w:val="00793616"/>
    <w:rsid w:val="00794F08"/>
    <w:rsid w:val="00794FCB"/>
    <w:rsid w:val="007978FC"/>
    <w:rsid w:val="007A0A93"/>
    <w:rsid w:val="007A1502"/>
    <w:rsid w:val="007A66D0"/>
    <w:rsid w:val="007A77A3"/>
    <w:rsid w:val="007B0FD8"/>
    <w:rsid w:val="007B112F"/>
    <w:rsid w:val="007B345D"/>
    <w:rsid w:val="007B58E7"/>
    <w:rsid w:val="007B6299"/>
    <w:rsid w:val="007B6B60"/>
    <w:rsid w:val="007C051F"/>
    <w:rsid w:val="007C14CB"/>
    <w:rsid w:val="007C1D4D"/>
    <w:rsid w:val="007C2208"/>
    <w:rsid w:val="007D4F17"/>
    <w:rsid w:val="007D612E"/>
    <w:rsid w:val="007D7998"/>
    <w:rsid w:val="007E02B5"/>
    <w:rsid w:val="007E0799"/>
    <w:rsid w:val="007E283C"/>
    <w:rsid w:val="007E7C76"/>
    <w:rsid w:val="007F0B88"/>
    <w:rsid w:val="007F1C24"/>
    <w:rsid w:val="007F407D"/>
    <w:rsid w:val="007F630F"/>
    <w:rsid w:val="007F6482"/>
    <w:rsid w:val="00800D9E"/>
    <w:rsid w:val="00800F91"/>
    <w:rsid w:val="00801256"/>
    <w:rsid w:val="00802D6F"/>
    <w:rsid w:val="00804765"/>
    <w:rsid w:val="00810E07"/>
    <w:rsid w:val="0081306B"/>
    <w:rsid w:val="00813181"/>
    <w:rsid w:val="00814C7B"/>
    <w:rsid w:val="00814E7D"/>
    <w:rsid w:val="00815389"/>
    <w:rsid w:val="008170B4"/>
    <w:rsid w:val="0081799E"/>
    <w:rsid w:val="008242A1"/>
    <w:rsid w:val="00825A3E"/>
    <w:rsid w:val="00832021"/>
    <w:rsid w:val="00833865"/>
    <w:rsid w:val="008342A5"/>
    <w:rsid w:val="008446F6"/>
    <w:rsid w:val="00847859"/>
    <w:rsid w:val="00850BF1"/>
    <w:rsid w:val="00856288"/>
    <w:rsid w:val="008602F3"/>
    <w:rsid w:val="00860A0D"/>
    <w:rsid w:val="00860A3B"/>
    <w:rsid w:val="00863A6B"/>
    <w:rsid w:val="00866D4F"/>
    <w:rsid w:val="00870504"/>
    <w:rsid w:val="008723F2"/>
    <w:rsid w:val="00873F55"/>
    <w:rsid w:val="00875FC1"/>
    <w:rsid w:val="008773DE"/>
    <w:rsid w:val="00882EA0"/>
    <w:rsid w:val="00885726"/>
    <w:rsid w:val="00886D48"/>
    <w:rsid w:val="008875D6"/>
    <w:rsid w:val="00894081"/>
    <w:rsid w:val="00894C82"/>
    <w:rsid w:val="008956E8"/>
    <w:rsid w:val="00897351"/>
    <w:rsid w:val="008A0C7D"/>
    <w:rsid w:val="008A155A"/>
    <w:rsid w:val="008A246A"/>
    <w:rsid w:val="008A277E"/>
    <w:rsid w:val="008A2790"/>
    <w:rsid w:val="008A2E28"/>
    <w:rsid w:val="008A3DFE"/>
    <w:rsid w:val="008A41D4"/>
    <w:rsid w:val="008A62FB"/>
    <w:rsid w:val="008A69F6"/>
    <w:rsid w:val="008A76AE"/>
    <w:rsid w:val="008C151E"/>
    <w:rsid w:val="008C357B"/>
    <w:rsid w:val="008C4E74"/>
    <w:rsid w:val="008C56CC"/>
    <w:rsid w:val="008C6A03"/>
    <w:rsid w:val="008D0974"/>
    <w:rsid w:val="008D218C"/>
    <w:rsid w:val="008D2EC2"/>
    <w:rsid w:val="008D6A16"/>
    <w:rsid w:val="008D7265"/>
    <w:rsid w:val="008D7833"/>
    <w:rsid w:val="008D78BA"/>
    <w:rsid w:val="008D7E7B"/>
    <w:rsid w:val="008E3AC5"/>
    <w:rsid w:val="008E5462"/>
    <w:rsid w:val="008E6117"/>
    <w:rsid w:val="008E756B"/>
    <w:rsid w:val="008F049B"/>
    <w:rsid w:val="008F1C1A"/>
    <w:rsid w:val="008F240B"/>
    <w:rsid w:val="008F265C"/>
    <w:rsid w:val="008F3772"/>
    <w:rsid w:val="008F6987"/>
    <w:rsid w:val="00900DF8"/>
    <w:rsid w:val="009031C1"/>
    <w:rsid w:val="00903FF9"/>
    <w:rsid w:val="00904FB9"/>
    <w:rsid w:val="009055AD"/>
    <w:rsid w:val="0090566A"/>
    <w:rsid w:val="00905715"/>
    <w:rsid w:val="0090592E"/>
    <w:rsid w:val="00907E76"/>
    <w:rsid w:val="00910195"/>
    <w:rsid w:val="00916579"/>
    <w:rsid w:val="00921E1E"/>
    <w:rsid w:val="009276F6"/>
    <w:rsid w:val="00930550"/>
    <w:rsid w:val="0093098E"/>
    <w:rsid w:val="00931711"/>
    <w:rsid w:val="009416E4"/>
    <w:rsid w:val="00941EDD"/>
    <w:rsid w:val="00946E87"/>
    <w:rsid w:val="009503D2"/>
    <w:rsid w:val="00952054"/>
    <w:rsid w:val="009533CC"/>
    <w:rsid w:val="009534DB"/>
    <w:rsid w:val="00954840"/>
    <w:rsid w:val="00960F4D"/>
    <w:rsid w:val="00961B62"/>
    <w:rsid w:val="0096234B"/>
    <w:rsid w:val="00962548"/>
    <w:rsid w:val="009630B2"/>
    <w:rsid w:val="009639B7"/>
    <w:rsid w:val="00966564"/>
    <w:rsid w:val="00966754"/>
    <w:rsid w:val="00973B85"/>
    <w:rsid w:val="00973F86"/>
    <w:rsid w:val="00974AC7"/>
    <w:rsid w:val="009753F3"/>
    <w:rsid w:val="00975451"/>
    <w:rsid w:val="009809FA"/>
    <w:rsid w:val="00980BDF"/>
    <w:rsid w:val="00980BF1"/>
    <w:rsid w:val="00980EBE"/>
    <w:rsid w:val="00982D91"/>
    <w:rsid w:val="00985308"/>
    <w:rsid w:val="0099084E"/>
    <w:rsid w:val="00990DA7"/>
    <w:rsid w:val="00992CC1"/>
    <w:rsid w:val="00994FE6"/>
    <w:rsid w:val="009A0E09"/>
    <w:rsid w:val="009A2134"/>
    <w:rsid w:val="009A2C37"/>
    <w:rsid w:val="009A5440"/>
    <w:rsid w:val="009A668A"/>
    <w:rsid w:val="009A6E44"/>
    <w:rsid w:val="009B158C"/>
    <w:rsid w:val="009B213A"/>
    <w:rsid w:val="009B6276"/>
    <w:rsid w:val="009B6625"/>
    <w:rsid w:val="009C05E8"/>
    <w:rsid w:val="009C4029"/>
    <w:rsid w:val="009C56CE"/>
    <w:rsid w:val="009C60EE"/>
    <w:rsid w:val="009C67F4"/>
    <w:rsid w:val="009D1DF3"/>
    <w:rsid w:val="009D21B1"/>
    <w:rsid w:val="009D35BE"/>
    <w:rsid w:val="009D454B"/>
    <w:rsid w:val="009D5E90"/>
    <w:rsid w:val="009D7916"/>
    <w:rsid w:val="009E1005"/>
    <w:rsid w:val="009E4CA6"/>
    <w:rsid w:val="009E6851"/>
    <w:rsid w:val="009F1868"/>
    <w:rsid w:val="009F1AD9"/>
    <w:rsid w:val="009F2633"/>
    <w:rsid w:val="009F2A26"/>
    <w:rsid w:val="009F474A"/>
    <w:rsid w:val="009F7E34"/>
    <w:rsid w:val="00A00187"/>
    <w:rsid w:val="00A00440"/>
    <w:rsid w:val="00A01583"/>
    <w:rsid w:val="00A023E5"/>
    <w:rsid w:val="00A05779"/>
    <w:rsid w:val="00A061A6"/>
    <w:rsid w:val="00A07560"/>
    <w:rsid w:val="00A105C1"/>
    <w:rsid w:val="00A124F4"/>
    <w:rsid w:val="00A13EC6"/>
    <w:rsid w:val="00A171BA"/>
    <w:rsid w:val="00A22AAD"/>
    <w:rsid w:val="00A23B17"/>
    <w:rsid w:val="00A23DCC"/>
    <w:rsid w:val="00A2643A"/>
    <w:rsid w:val="00A26C1D"/>
    <w:rsid w:val="00A32BC1"/>
    <w:rsid w:val="00A344A9"/>
    <w:rsid w:val="00A37559"/>
    <w:rsid w:val="00A45CDE"/>
    <w:rsid w:val="00A513AA"/>
    <w:rsid w:val="00A5149D"/>
    <w:rsid w:val="00A514D1"/>
    <w:rsid w:val="00A521AE"/>
    <w:rsid w:val="00A53919"/>
    <w:rsid w:val="00A53E47"/>
    <w:rsid w:val="00A545A4"/>
    <w:rsid w:val="00A60F68"/>
    <w:rsid w:val="00A63BEE"/>
    <w:rsid w:val="00A63F92"/>
    <w:rsid w:val="00A641BD"/>
    <w:rsid w:val="00A6700C"/>
    <w:rsid w:val="00A76278"/>
    <w:rsid w:val="00A81493"/>
    <w:rsid w:val="00A830B3"/>
    <w:rsid w:val="00A830D0"/>
    <w:rsid w:val="00A85487"/>
    <w:rsid w:val="00A85CF8"/>
    <w:rsid w:val="00A87688"/>
    <w:rsid w:val="00A879B7"/>
    <w:rsid w:val="00A95251"/>
    <w:rsid w:val="00A957C7"/>
    <w:rsid w:val="00A96031"/>
    <w:rsid w:val="00AA0618"/>
    <w:rsid w:val="00AA4C7D"/>
    <w:rsid w:val="00AA5E26"/>
    <w:rsid w:val="00AA773B"/>
    <w:rsid w:val="00AB08E2"/>
    <w:rsid w:val="00AC0E7A"/>
    <w:rsid w:val="00AC348F"/>
    <w:rsid w:val="00AC3E48"/>
    <w:rsid w:val="00AC4905"/>
    <w:rsid w:val="00AC5357"/>
    <w:rsid w:val="00AC68D9"/>
    <w:rsid w:val="00AC79A3"/>
    <w:rsid w:val="00AD1EEC"/>
    <w:rsid w:val="00AD25B5"/>
    <w:rsid w:val="00AD266E"/>
    <w:rsid w:val="00AD32B2"/>
    <w:rsid w:val="00AD4AFF"/>
    <w:rsid w:val="00AD7C3D"/>
    <w:rsid w:val="00AE19D9"/>
    <w:rsid w:val="00AE1A46"/>
    <w:rsid w:val="00AE21EA"/>
    <w:rsid w:val="00AE2C4D"/>
    <w:rsid w:val="00AE7A50"/>
    <w:rsid w:val="00AE7E07"/>
    <w:rsid w:val="00AF079B"/>
    <w:rsid w:val="00AF27BA"/>
    <w:rsid w:val="00B00426"/>
    <w:rsid w:val="00B01949"/>
    <w:rsid w:val="00B01EC0"/>
    <w:rsid w:val="00B037D6"/>
    <w:rsid w:val="00B03EE3"/>
    <w:rsid w:val="00B10DF9"/>
    <w:rsid w:val="00B112E5"/>
    <w:rsid w:val="00B15DE6"/>
    <w:rsid w:val="00B203E9"/>
    <w:rsid w:val="00B20D13"/>
    <w:rsid w:val="00B22B90"/>
    <w:rsid w:val="00B23842"/>
    <w:rsid w:val="00B3066A"/>
    <w:rsid w:val="00B30CE3"/>
    <w:rsid w:val="00B327F2"/>
    <w:rsid w:val="00B34129"/>
    <w:rsid w:val="00B34F0D"/>
    <w:rsid w:val="00B35182"/>
    <w:rsid w:val="00B4376A"/>
    <w:rsid w:val="00B43805"/>
    <w:rsid w:val="00B479F4"/>
    <w:rsid w:val="00B513A3"/>
    <w:rsid w:val="00B51EB6"/>
    <w:rsid w:val="00B52A75"/>
    <w:rsid w:val="00B531A2"/>
    <w:rsid w:val="00B5465E"/>
    <w:rsid w:val="00B546BA"/>
    <w:rsid w:val="00B5622D"/>
    <w:rsid w:val="00B60668"/>
    <w:rsid w:val="00B63716"/>
    <w:rsid w:val="00B648BA"/>
    <w:rsid w:val="00B65A3F"/>
    <w:rsid w:val="00B65C21"/>
    <w:rsid w:val="00B75CD6"/>
    <w:rsid w:val="00B8434E"/>
    <w:rsid w:val="00B8516C"/>
    <w:rsid w:val="00B85630"/>
    <w:rsid w:val="00B872C7"/>
    <w:rsid w:val="00B96CFF"/>
    <w:rsid w:val="00BA11E1"/>
    <w:rsid w:val="00BA3645"/>
    <w:rsid w:val="00BA5044"/>
    <w:rsid w:val="00BB02D9"/>
    <w:rsid w:val="00BB56A8"/>
    <w:rsid w:val="00BC0F99"/>
    <w:rsid w:val="00BC1192"/>
    <w:rsid w:val="00BC4516"/>
    <w:rsid w:val="00BC4D14"/>
    <w:rsid w:val="00BC508F"/>
    <w:rsid w:val="00BC6F27"/>
    <w:rsid w:val="00BC79E9"/>
    <w:rsid w:val="00BD012E"/>
    <w:rsid w:val="00BD4156"/>
    <w:rsid w:val="00BD5B37"/>
    <w:rsid w:val="00BD5BE6"/>
    <w:rsid w:val="00BD776E"/>
    <w:rsid w:val="00BD7E7F"/>
    <w:rsid w:val="00BE200D"/>
    <w:rsid w:val="00BE31B7"/>
    <w:rsid w:val="00BE3BE2"/>
    <w:rsid w:val="00BF1F7C"/>
    <w:rsid w:val="00BF27E9"/>
    <w:rsid w:val="00BF3788"/>
    <w:rsid w:val="00BF3DE2"/>
    <w:rsid w:val="00BF42DD"/>
    <w:rsid w:val="00BF526D"/>
    <w:rsid w:val="00BF721D"/>
    <w:rsid w:val="00C00685"/>
    <w:rsid w:val="00C00C66"/>
    <w:rsid w:val="00C01459"/>
    <w:rsid w:val="00C1124A"/>
    <w:rsid w:val="00C12CF4"/>
    <w:rsid w:val="00C1328C"/>
    <w:rsid w:val="00C14E60"/>
    <w:rsid w:val="00C16CFA"/>
    <w:rsid w:val="00C17B7F"/>
    <w:rsid w:val="00C17ECB"/>
    <w:rsid w:val="00C207EB"/>
    <w:rsid w:val="00C24A15"/>
    <w:rsid w:val="00C30EE0"/>
    <w:rsid w:val="00C33598"/>
    <w:rsid w:val="00C35271"/>
    <w:rsid w:val="00C352A2"/>
    <w:rsid w:val="00C36F47"/>
    <w:rsid w:val="00C37593"/>
    <w:rsid w:val="00C408F0"/>
    <w:rsid w:val="00C40C82"/>
    <w:rsid w:val="00C43257"/>
    <w:rsid w:val="00C43450"/>
    <w:rsid w:val="00C43E01"/>
    <w:rsid w:val="00C44F67"/>
    <w:rsid w:val="00C4571D"/>
    <w:rsid w:val="00C47574"/>
    <w:rsid w:val="00C527C6"/>
    <w:rsid w:val="00C5485A"/>
    <w:rsid w:val="00C562DE"/>
    <w:rsid w:val="00C615B7"/>
    <w:rsid w:val="00C61737"/>
    <w:rsid w:val="00C642CB"/>
    <w:rsid w:val="00C64CDD"/>
    <w:rsid w:val="00C66B2F"/>
    <w:rsid w:val="00C70B22"/>
    <w:rsid w:val="00C70B71"/>
    <w:rsid w:val="00C70BF4"/>
    <w:rsid w:val="00C71F38"/>
    <w:rsid w:val="00C7264C"/>
    <w:rsid w:val="00C75E6B"/>
    <w:rsid w:val="00C76AAA"/>
    <w:rsid w:val="00C775D2"/>
    <w:rsid w:val="00C800EC"/>
    <w:rsid w:val="00C815F0"/>
    <w:rsid w:val="00C829C5"/>
    <w:rsid w:val="00C82BC3"/>
    <w:rsid w:val="00C83AD1"/>
    <w:rsid w:val="00C8495E"/>
    <w:rsid w:val="00C85D3B"/>
    <w:rsid w:val="00C87B4C"/>
    <w:rsid w:val="00C90244"/>
    <w:rsid w:val="00C9352D"/>
    <w:rsid w:val="00C94FDB"/>
    <w:rsid w:val="00C952BE"/>
    <w:rsid w:val="00C9571E"/>
    <w:rsid w:val="00CA03BD"/>
    <w:rsid w:val="00CA0F99"/>
    <w:rsid w:val="00CA362C"/>
    <w:rsid w:val="00CA5D80"/>
    <w:rsid w:val="00CB4D28"/>
    <w:rsid w:val="00CB4EDA"/>
    <w:rsid w:val="00CC087D"/>
    <w:rsid w:val="00CC35F3"/>
    <w:rsid w:val="00CC37E3"/>
    <w:rsid w:val="00CC3D68"/>
    <w:rsid w:val="00CC4661"/>
    <w:rsid w:val="00CC4C1F"/>
    <w:rsid w:val="00CC7B48"/>
    <w:rsid w:val="00CD08B3"/>
    <w:rsid w:val="00CD36A3"/>
    <w:rsid w:val="00CD3979"/>
    <w:rsid w:val="00CD4A27"/>
    <w:rsid w:val="00CD7014"/>
    <w:rsid w:val="00CD7500"/>
    <w:rsid w:val="00CE3620"/>
    <w:rsid w:val="00CE5109"/>
    <w:rsid w:val="00CE7F81"/>
    <w:rsid w:val="00CF0191"/>
    <w:rsid w:val="00CF17E0"/>
    <w:rsid w:val="00CF2327"/>
    <w:rsid w:val="00CF3B5D"/>
    <w:rsid w:val="00CF4302"/>
    <w:rsid w:val="00D01CB4"/>
    <w:rsid w:val="00D01DC1"/>
    <w:rsid w:val="00D02CD4"/>
    <w:rsid w:val="00D050D1"/>
    <w:rsid w:val="00D11026"/>
    <w:rsid w:val="00D1312A"/>
    <w:rsid w:val="00D14500"/>
    <w:rsid w:val="00D148DD"/>
    <w:rsid w:val="00D17643"/>
    <w:rsid w:val="00D17782"/>
    <w:rsid w:val="00D22BF1"/>
    <w:rsid w:val="00D243C5"/>
    <w:rsid w:val="00D25C6D"/>
    <w:rsid w:val="00D32A61"/>
    <w:rsid w:val="00D367F8"/>
    <w:rsid w:val="00D3712B"/>
    <w:rsid w:val="00D378C0"/>
    <w:rsid w:val="00D37B46"/>
    <w:rsid w:val="00D40967"/>
    <w:rsid w:val="00D40EC3"/>
    <w:rsid w:val="00D42314"/>
    <w:rsid w:val="00D43D16"/>
    <w:rsid w:val="00D52983"/>
    <w:rsid w:val="00D52EC1"/>
    <w:rsid w:val="00D5308F"/>
    <w:rsid w:val="00D5627F"/>
    <w:rsid w:val="00D56900"/>
    <w:rsid w:val="00D60118"/>
    <w:rsid w:val="00D608EF"/>
    <w:rsid w:val="00D620F0"/>
    <w:rsid w:val="00D651C8"/>
    <w:rsid w:val="00D67E9E"/>
    <w:rsid w:val="00D73E12"/>
    <w:rsid w:val="00D744C3"/>
    <w:rsid w:val="00D75864"/>
    <w:rsid w:val="00D760C1"/>
    <w:rsid w:val="00D76258"/>
    <w:rsid w:val="00D80BEE"/>
    <w:rsid w:val="00D90841"/>
    <w:rsid w:val="00D93BA2"/>
    <w:rsid w:val="00D95CE3"/>
    <w:rsid w:val="00DA038A"/>
    <w:rsid w:val="00DA0BC3"/>
    <w:rsid w:val="00DA3F9E"/>
    <w:rsid w:val="00DA6EFF"/>
    <w:rsid w:val="00DB3309"/>
    <w:rsid w:val="00DB469D"/>
    <w:rsid w:val="00DB731A"/>
    <w:rsid w:val="00DC0644"/>
    <w:rsid w:val="00DC0B38"/>
    <w:rsid w:val="00DC6781"/>
    <w:rsid w:val="00DC719C"/>
    <w:rsid w:val="00DD0C46"/>
    <w:rsid w:val="00DD4AE5"/>
    <w:rsid w:val="00DD611F"/>
    <w:rsid w:val="00DD78BD"/>
    <w:rsid w:val="00DE0299"/>
    <w:rsid w:val="00DE14CD"/>
    <w:rsid w:val="00DE4A82"/>
    <w:rsid w:val="00DE6CCD"/>
    <w:rsid w:val="00DE7D6A"/>
    <w:rsid w:val="00DF0F5E"/>
    <w:rsid w:val="00DF2FA2"/>
    <w:rsid w:val="00DF3148"/>
    <w:rsid w:val="00DF4C60"/>
    <w:rsid w:val="00DF5E6E"/>
    <w:rsid w:val="00E0112B"/>
    <w:rsid w:val="00E01453"/>
    <w:rsid w:val="00E0365A"/>
    <w:rsid w:val="00E0748A"/>
    <w:rsid w:val="00E1497F"/>
    <w:rsid w:val="00E167ED"/>
    <w:rsid w:val="00E1681C"/>
    <w:rsid w:val="00E2229C"/>
    <w:rsid w:val="00E22F35"/>
    <w:rsid w:val="00E23286"/>
    <w:rsid w:val="00E26EEF"/>
    <w:rsid w:val="00E278DD"/>
    <w:rsid w:val="00E27C25"/>
    <w:rsid w:val="00E27D52"/>
    <w:rsid w:val="00E31FFC"/>
    <w:rsid w:val="00E3254F"/>
    <w:rsid w:val="00E33B90"/>
    <w:rsid w:val="00E356EC"/>
    <w:rsid w:val="00E36093"/>
    <w:rsid w:val="00E364B5"/>
    <w:rsid w:val="00E37146"/>
    <w:rsid w:val="00E37915"/>
    <w:rsid w:val="00E41111"/>
    <w:rsid w:val="00E46681"/>
    <w:rsid w:val="00E510C1"/>
    <w:rsid w:val="00E51C2D"/>
    <w:rsid w:val="00E52A7B"/>
    <w:rsid w:val="00E53764"/>
    <w:rsid w:val="00E54D7B"/>
    <w:rsid w:val="00E56605"/>
    <w:rsid w:val="00E56D73"/>
    <w:rsid w:val="00E61DD1"/>
    <w:rsid w:val="00E634C3"/>
    <w:rsid w:val="00E64EE0"/>
    <w:rsid w:val="00E66919"/>
    <w:rsid w:val="00E66C6E"/>
    <w:rsid w:val="00E701BF"/>
    <w:rsid w:val="00E715D6"/>
    <w:rsid w:val="00E73229"/>
    <w:rsid w:val="00E745C8"/>
    <w:rsid w:val="00E74768"/>
    <w:rsid w:val="00E805F6"/>
    <w:rsid w:val="00E82D2E"/>
    <w:rsid w:val="00E8480A"/>
    <w:rsid w:val="00E84939"/>
    <w:rsid w:val="00E86325"/>
    <w:rsid w:val="00E87DCB"/>
    <w:rsid w:val="00E91327"/>
    <w:rsid w:val="00E91875"/>
    <w:rsid w:val="00E95C08"/>
    <w:rsid w:val="00E972C4"/>
    <w:rsid w:val="00EA12DF"/>
    <w:rsid w:val="00EA291B"/>
    <w:rsid w:val="00EA6C9E"/>
    <w:rsid w:val="00EB00B2"/>
    <w:rsid w:val="00EB1B94"/>
    <w:rsid w:val="00EB2CE9"/>
    <w:rsid w:val="00EB3CD7"/>
    <w:rsid w:val="00EB40D8"/>
    <w:rsid w:val="00EB4754"/>
    <w:rsid w:val="00EC1035"/>
    <w:rsid w:val="00EC1995"/>
    <w:rsid w:val="00EC585F"/>
    <w:rsid w:val="00EC646A"/>
    <w:rsid w:val="00EC6E88"/>
    <w:rsid w:val="00ED01BB"/>
    <w:rsid w:val="00ED207E"/>
    <w:rsid w:val="00ED3376"/>
    <w:rsid w:val="00ED368D"/>
    <w:rsid w:val="00ED4D19"/>
    <w:rsid w:val="00ED735F"/>
    <w:rsid w:val="00EE06D2"/>
    <w:rsid w:val="00EE36AF"/>
    <w:rsid w:val="00EE65A3"/>
    <w:rsid w:val="00EF1683"/>
    <w:rsid w:val="00EF20C0"/>
    <w:rsid w:val="00EF2602"/>
    <w:rsid w:val="00EF42FC"/>
    <w:rsid w:val="00EF65A4"/>
    <w:rsid w:val="00EF6E94"/>
    <w:rsid w:val="00F01F3D"/>
    <w:rsid w:val="00F0288F"/>
    <w:rsid w:val="00F0310E"/>
    <w:rsid w:val="00F0597C"/>
    <w:rsid w:val="00F0620C"/>
    <w:rsid w:val="00F067A4"/>
    <w:rsid w:val="00F06929"/>
    <w:rsid w:val="00F06FDA"/>
    <w:rsid w:val="00F071E5"/>
    <w:rsid w:val="00F144CF"/>
    <w:rsid w:val="00F14935"/>
    <w:rsid w:val="00F14B61"/>
    <w:rsid w:val="00F161C7"/>
    <w:rsid w:val="00F20501"/>
    <w:rsid w:val="00F20837"/>
    <w:rsid w:val="00F208BE"/>
    <w:rsid w:val="00F20C0E"/>
    <w:rsid w:val="00F22181"/>
    <w:rsid w:val="00F23FB9"/>
    <w:rsid w:val="00F25CE0"/>
    <w:rsid w:val="00F27065"/>
    <w:rsid w:val="00F278A4"/>
    <w:rsid w:val="00F30098"/>
    <w:rsid w:val="00F32C7C"/>
    <w:rsid w:val="00F33BC0"/>
    <w:rsid w:val="00F33C45"/>
    <w:rsid w:val="00F3428F"/>
    <w:rsid w:val="00F34BDC"/>
    <w:rsid w:val="00F350C6"/>
    <w:rsid w:val="00F353F3"/>
    <w:rsid w:val="00F370CB"/>
    <w:rsid w:val="00F37824"/>
    <w:rsid w:val="00F37B62"/>
    <w:rsid w:val="00F4219C"/>
    <w:rsid w:val="00F452A5"/>
    <w:rsid w:val="00F45F6D"/>
    <w:rsid w:val="00F52269"/>
    <w:rsid w:val="00F543BA"/>
    <w:rsid w:val="00F55D01"/>
    <w:rsid w:val="00F56DA4"/>
    <w:rsid w:val="00F6074B"/>
    <w:rsid w:val="00F61BC3"/>
    <w:rsid w:val="00F64A3B"/>
    <w:rsid w:val="00F65BB5"/>
    <w:rsid w:val="00F70651"/>
    <w:rsid w:val="00F72568"/>
    <w:rsid w:val="00F7549D"/>
    <w:rsid w:val="00F75B6A"/>
    <w:rsid w:val="00F81F6B"/>
    <w:rsid w:val="00F82609"/>
    <w:rsid w:val="00F84F39"/>
    <w:rsid w:val="00F85CE8"/>
    <w:rsid w:val="00F861DB"/>
    <w:rsid w:val="00F918E7"/>
    <w:rsid w:val="00F91E7B"/>
    <w:rsid w:val="00F9432D"/>
    <w:rsid w:val="00F94422"/>
    <w:rsid w:val="00F96B32"/>
    <w:rsid w:val="00FA0D8C"/>
    <w:rsid w:val="00FA4481"/>
    <w:rsid w:val="00FA53B5"/>
    <w:rsid w:val="00FB0737"/>
    <w:rsid w:val="00FB0CB2"/>
    <w:rsid w:val="00FB1273"/>
    <w:rsid w:val="00FB1369"/>
    <w:rsid w:val="00FB1F29"/>
    <w:rsid w:val="00FB6481"/>
    <w:rsid w:val="00FC03BE"/>
    <w:rsid w:val="00FC131E"/>
    <w:rsid w:val="00FC53A3"/>
    <w:rsid w:val="00FC6D9D"/>
    <w:rsid w:val="00FC7A4C"/>
    <w:rsid w:val="00FD1309"/>
    <w:rsid w:val="00FD1C69"/>
    <w:rsid w:val="00FD2271"/>
    <w:rsid w:val="00FD49A6"/>
    <w:rsid w:val="00FD4AE8"/>
    <w:rsid w:val="00FE2210"/>
    <w:rsid w:val="00FE2767"/>
    <w:rsid w:val="00FE4642"/>
    <w:rsid w:val="00FE4EAE"/>
    <w:rsid w:val="00FE7547"/>
    <w:rsid w:val="00FE75B1"/>
    <w:rsid w:val="00FF2DFE"/>
    <w:rsid w:val="00FF2E18"/>
    <w:rsid w:val="00FF371B"/>
    <w:rsid w:val="00FF6409"/>
    <w:rsid w:val="00FF6FB2"/>
    <w:rsid w:val="02EE9E6D"/>
    <w:rsid w:val="0716AB8B"/>
    <w:rsid w:val="0912D3B0"/>
    <w:rsid w:val="0D109E9F"/>
    <w:rsid w:val="115F18FD"/>
    <w:rsid w:val="1342E78B"/>
    <w:rsid w:val="13F02B46"/>
    <w:rsid w:val="165DC715"/>
    <w:rsid w:val="16D33BFC"/>
    <w:rsid w:val="170D4E04"/>
    <w:rsid w:val="17CE8349"/>
    <w:rsid w:val="1980A913"/>
    <w:rsid w:val="1A0435EE"/>
    <w:rsid w:val="1AA6A47F"/>
    <w:rsid w:val="1DEB47C9"/>
    <w:rsid w:val="21AFEE89"/>
    <w:rsid w:val="21BD669A"/>
    <w:rsid w:val="24118F87"/>
    <w:rsid w:val="2489F9A0"/>
    <w:rsid w:val="249A624A"/>
    <w:rsid w:val="2534D87C"/>
    <w:rsid w:val="25534C65"/>
    <w:rsid w:val="29323239"/>
    <w:rsid w:val="2C1EC2EA"/>
    <w:rsid w:val="2D586BA5"/>
    <w:rsid w:val="32E8172F"/>
    <w:rsid w:val="33188AB2"/>
    <w:rsid w:val="33B42E63"/>
    <w:rsid w:val="358406CE"/>
    <w:rsid w:val="35993D43"/>
    <w:rsid w:val="3738DBEA"/>
    <w:rsid w:val="3A4B5B8F"/>
    <w:rsid w:val="3A8B0E02"/>
    <w:rsid w:val="3D6A2702"/>
    <w:rsid w:val="40344723"/>
    <w:rsid w:val="40B5BA08"/>
    <w:rsid w:val="41C958EE"/>
    <w:rsid w:val="43025129"/>
    <w:rsid w:val="441D33C4"/>
    <w:rsid w:val="46115A93"/>
    <w:rsid w:val="46D50C69"/>
    <w:rsid w:val="475D2E58"/>
    <w:rsid w:val="4A4E19F9"/>
    <w:rsid w:val="4B6AD5D7"/>
    <w:rsid w:val="51376F4A"/>
    <w:rsid w:val="5A8AD487"/>
    <w:rsid w:val="5B0139FD"/>
    <w:rsid w:val="5CB4CE75"/>
    <w:rsid w:val="5E13BCDB"/>
    <w:rsid w:val="6072DCD3"/>
    <w:rsid w:val="61A32CDC"/>
    <w:rsid w:val="64E5C8B3"/>
    <w:rsid w:val="67109BE5"/>
    <w:rsid w:val="67A38015"/>
    <w:rsid w:val="67EB2B20"/>
    <w:rsid w:val="6A126B28"/>
    <w:rsid w:val="6A939753"/>
    <w:rsid w:val="6EE9D890"/>
    <w:rsid w:val="6F38A662"/>
    <w:rsid w:val="6FC98607"/>
    <w:rsid w:val="704BEAA6"/>
    <w:rsid w:val="724FE911"/>
    <w:rsid w:val="76D68E51"/>
    <w:rsid w:val="7C644A4D"/>
    <w:rsid w:val="7E24198B"/>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8776874"/>
  <w15:docId w15:val="{78927347-A39B-45C8-92B5-58014428F0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de-DE" w:bidi="ar-SA"/>
      </w:rPr>
    </w:rPrDefault>
    <w:pPrDefault/>
  </w:docDefaults>
  <w:latentStyles w:defLockedState="0" w:defUIPriority="0" w:defSemiHidden="0" w:defUnhideWhenUsed="0" w:defQFormat="0" w:count="376">
    <w:lsdException w:name="Normal" w:qFormat="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E27D52"/>
    <w:rPr>
      <w:sz w:val="24"/>
      <w:szCs w:val="24"/>
    </w:rPr>
  </w:style>
  <w:style w:type="paragraph" w:styleId="Nagwek1">
    <w:name w:val="heading 1"/>
    <w:basedOn w:val="Normalny"/>
    <w:next w:val="Normalny"/>
    <w:pPr>
      <w:keepNext/>
      <w:jc w:val="both"/>
      <w:outlineLvl w:val="0"/>
    </w:pPr>
    <w:rPr>
      <w:u w:val="single"/>
    </w:rPr>
  </w:style>
  <w:style w:type="paragraph" w:styleId="Nagwek2">
    <w:name w:val="heading 2"/>
    <w:basedOn w:val="Normalny"/>
    <w:next w:val="Normalny"/>
    <w:pPr>
      <w:keepNext/>
      <w:jc w:val="center"/>
      <w:outlineLvl w:val="1"/>
    </w:pPr>
    <w:rPr>
      <w:b/>
    </w:rPr>
  </w:style>
  <w:style w:type="paragraph" w:styleId="Nagwek3">
    <w:name w:val="heading 3"/>
    <w:basedOn w:val="Normalny"/>
    <w:next w:val="Normalny"/>
    <w:pPr>
      <w:keepNext/>
      <w:outlineLvl w:val="2"/>
    </w:pPr>
    <w:rPr>
      <w:b/>
      <w:sz w:val="26"/>
    </w:rPr>
  </w:style>
  <w:style w:type="paragraph" w:styleId="Nagwek4">
    <w:name w:val="heading 4"/>
    <w:basedOn w:val="Normalny"/>
    <w:next w:val="Normalny"/>
    <w:pPr>
      <w:keepNext/>
      <w:ind w:left="567"/>
      <w:jc w:val="both"/>
      <w:outlineLvl w:val="3"/>
    </w:pPr>
    <w:rPr>
      <w:b/>
      <w:sz w:val="22"/>
    </w:rPr>
  </w:style>
  <w:style w:type="paragraph" w:styleId="Nagwek5">
    <w:name w:val="heading 5"/>
    <w:basedOn w:val="Normalny"/>
    <w:next w:val="Normalny"/>
    <w:pPr>
      <w:keepNext/>
      <w:jc w:val="both"/>
      <w:outlineLvl w:val="4"/>
    </w:pPr>
    <w:rPr>
      <w:u w:val="single"/>
    </w:rPr>
  </w:style>
  <w:style w:type="paragraph" w:styleId="Nagwek6">
    <w:name w:val="heading 6"/>
    <w:basedOn w:val="Normalny"/>
    <w:next w:val="Normalny"/>
    <w:pPr>
      <w:keepNext/>
      <w:jc w:val="both"/>
      <w:outlineLvl w:val="5"/>
    </w:pPr>
    <w:rPr>
      <w:i/>
      <w:u w:val="single"/>
    </w:rPr>
  </w:style>
  <w:style w:type="paragraph" w:styleId="Nagwek7">
    <w:name w:val="heading 7"/>
    <w:basedOn w:val="Normalny"/>
    <w:next w:val="Normalny"/>
    <w:pPr>
      <w:keepNext/>
      <w:outlineLvl w:val="6"/>
    </w:pPr>
    <w:rPr>
      <w:u w:val="single"/>
    </w:rPr>
  </w:style>
  <w:style w:type="paragraph" w:styleId="Nagwek8">
    <w:name w:val="heading 8"/>
    <w:basedOn w:val="Normalny"/>
    <w:next w:val="Normalny"/>
    <w:pPr>
      <w:keepNext/>
      <w:ind w:left="567"/>
      <w:jc w:val="both"/>
      <w:outlineLvl w:val="7"/>
    </w:pPr>
    <w:rPr>
      <w:b/>
    </w:rPr>
  </w:style>
  <w:style w:type="paragraph" w:styleId="Nagwek9">
    <w:name w:val="heading 9"/>
    <w:basedOn w:val="Normalny"/>
    <w:next w:val="Normalny"/>
    <w:pPr>
      <w:keepNext/>
      <w:outlineLvl w:val="8"/>
    </w:pPr>
    <w:rPr>
      <w:b/>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pPr>
      <w:jc w:val="both"/>
    </w:pPr>
  </w:style>
  <w:style w:type="paragraph" w:styleId="Tekstpodstawowywcity">
    <w:name w:val="Body Text Indent"/>
    <w:basedOn w:val="Normalny"/>
    <w:pPr>
      <w:ind w:left="1418"/>
      <w:jc w:val="both"/>
    </w:pPr>
  </w:style>
  <w:style w:type="paragraph" w:styleId="Legenda">
    <w:name w:val="caption"/>
    <w:basedOn w:val="Normalny"/>
    <w:next w:val="Normalny"/>
    <w:pPr>
      <w:framePr w:w="6185" w:h="569" w:hSpace="141" w:wrap="around" w:vAnchor="text" w:hAnchor="page" w:x="1311" w:y="47"/>
    </w:pPr>
    <w:rPr>
      <w:b/>
      <w:sz w:val="28"/>
    </w:rPr>
  </w:style>
  <w:style w:type="paragraph" w:customStyle="1" w:styleId="Firmenangaben">
    <w:name w:val="Firmenangaben"/>
    <w:rPr>
      <w:rFonts w:ascii="Arial" w:hAnsi="Arial"/>
      <w:noProof/>
      <w:sz w:val="14"/>
    </w:rPr>
  </w:style>
  <w:style w:type="paragraph" w:customStyle="1" w:styleId="FirmenangabenFusszeile">
    <w:name w:val="Firmenangaben Fusszeile"/>
    <w:basedOn w:val="Normalny"/>
    <w:pPr>
      <w:tabs>
        <w:tab w:val="left" w:pos="1985"/>
        <w:tab w:val="left" w:pos="3515"/>
        <w:tab w:val="left" w:pos="6010"/>
        <w:tab w:val="left" w:pos="7655"/>
        <w:tab w:val="left" w:pos="8789"/>
      </w:tabs>
    </w:pPr>
    <w:rPr>
      <w:sz w:val="12"/>
    </w:rPr>
  </w:style>
  <w:style w:type="character" w:styleId="Hipercze">
    <w:name w:val="Hyperlink"/>
    <w:uiPriority w:val="99"/>
    <w:rPr>
      <w:color w:val="0000FF"/>
      <w:u w:val="single"/>
    </w:rPr>
  </w:style>
  <w:style w:type="character" w:styleId="UyteHipercze">
    <w:name w:val="FollowedHyperlink"/>
    <w:rPr>
      <w:color w:val="800080"/>
      <w:u w:val="single"/>
    </w:rPr>
  </w:style>
  <w:style w:type="paragraph" w:styleId="Nagwek">
    <w:name w:val="header"/>
    <w:basedOn w:val="Normalny"/>
    <w:pPr>
      <w:tabs>
        <w:tab w:val="center" w:pos="4536"/>
        <w:tab w:val="right" w:pos="9072"/>
      </w:tabs>
    </w:pPr>
  </w:style>
  <w:style w:type="paragraph" w:styleId="Stopka">
    <w:name w:val="footer"/>
    <w:basedOn w:val="Normalny"/>
    <w:link w:val="StopkaZnak"/>
    <w:pPr>
      <w:tabs>
        <w:tab w:val="center" w:pos="4536"/>
        <w:tab w:val="right" w:pos="9072"/>
      </w:tabs>
    </w:pPr>
  </w:style>
  <w:style w:type="paragraph" w:styleId="Tekstpodstawowy2">
    <w:name w:val="Body Text 2"/>
    <w:basedOn w:val="Normalny"/>
    <w:pPr>
      <w:jc w:val="both"/>
    </w:pPr>
    <w:rPr>
      <w:rFonts w:ascii="LTUnivers 430 BasicReg" w:hAnsi="LTUnivers 430 BasicReg"/>
      <w:sz w:val="22"/>
    </w:rPr>
  </w:style>
  <w:style w:type="paragraph" w:styleId="Tekstpodstawowy3">
    <w:name w:val="Body Text 3"/>
    <w:basedOn w:val="Normalny"/>
    <w:pPr>
      <w:jc w:val="both"/>
    </w:pPr>
    <w:rPr>
      <w:rFonts w:ascii="LTUnivers 430 BasicReg" w:hAnsi="LTUnivers 430 BasicReg"/>
      <w:b/>
      <w:bCs/>
      <w:sz w:val="22"/>
    </w:rPr>
  </w:style>
  <w:style w:type="paragraph" w:customStyle="1" w:styleId="Noparagraphstyle">
    <w:name w:val="[No paragraph style]"/>
    <w:pPr>
      <w:autoSpaceDE w:val="0"/>
      <w:autoSpaceDN w:val="0"/>
      <w:adjustRightInd w:val="0"/>
      <w:spacing w:line="288" w:lineRule="auto"/>
    </w:pPr>
    <w:rPr>
      <w:color w:val="000000"/>
      <w:sz w:val="24"/>
      <w:szCs w:val="24"/>
    </w:rPr>
  </w:style>
  <w:style w:type="paragraph" w:styleId="Tekstdymka">
    <w:name w:val="Balloon Text"/>
    <w:basedOn w:val="Normalny"/>
    <w:semiHidden/>
    <w:rsid w:val="00F22181"/>
    <w:rPr>
      <w:rFonts w:ascii="Tahoma" w:hAnsi="Tahoma" w:cs="Tahoma"/>
      <w:sz w:val="16"/>
      <w:szCs w:val="16"/>
    </w:rPr>
  </w:style>
  <w:style w:type="character" w:styleId="Numerstrony">
    <w:name w:val="page number"/>
    <w:basedOn w:val="Domylnaczcionkaakapitu"/>
    <w:rsid w:val="008D6A16"/>
  </w:style>
  <w:style w:type="character" w:customStyle="1" w:styleId="StopkaZnak">
    <w:name w:val="Stopka Znak"/>
    <w:basedOn w:val="Domylnaczcionkaakapitu"/>
    <w:link w:val="Stopka"/>
    <w:rsid w:val="00954840"/>
    <w:rPr>
      <w:rFonts w:ascii="Arial" w:hAnsi="Arial"/>
    </w:rPr>
  </w:style>
  <w:style w:type="character" w:styleId="Tekstzastpczy">
    <w:name w:val="Placeholder Text"/>
    <w:basedOn w:val="Domylnaczcionkaakapitu"/>
    <w:uiPriority w:val="99"/>
    <w:semiHidden/>
    <w:rsid w:val="00793616"/>
    <w:rPr>
      <w:color w:val="808080"/>
    </w:rPr>
  </w:style>
  <w:style w:type="paragraph" w:customStyle="1" w:styleId="7Punkt">
    <w:name w:val="7 Punkt"/>
    <w:basedOn w:val="Normalny"/>
    <w:qFormat/>
    <w:rsid w:val="003A6E04"/>
    <w:pPr>
      <w:spacing w:line="170" w:lineRule="exact"/>
    </w:pPr>
    <w:rPr>
      <w:sz w:val="14"/>
      <w:szCs w:val="14"/>
    </w:rPr>
  </w:style>
  <w:style w:type="table" w:styleId="Tabela-Siatka">
    <w:name w:val="Table Grid"/>
    <w:basedOn w:val="Standardowy"/>
    <w:rsid w:val="009A6E4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oprawka">
    <w:name w:val="Revision"/>
    <w:hidden/>
    <w:uiPriority w:val="99"/>
    <w:semiHidden/>
    <w:rsid w:val="0058139E"/>
    <w:rPr>
      <w:rFonts w:asciiTheme="minorHAnsi" w:hAnsiTheme="minorHAnsi"/>
      <w:sz w:val="18"/>
    </w:rPr>
  </w:style>
  <w:style w:type="paragraph" w:customStyle="1" w:styleId="Presseinfo">
    <w:name w:val="Presseinfo"/>
    <w:basedOn w:val="Normalny"/>
    <w:rsid w:val="0096234B"/>
    <w:rPr>
      <w:b/>
      <w:color w:val="FE0009" w:themeColor="accent5"/>
      <w:sz w:val="36"/>
    </w:rPr>
  </w:style>
  <w:style w:type="character" w:customStyle="1" w:styleId="NichtaufgelsteErwhnung1">
    <w:name w:val="Nicht aufgelöste Erwähnung1"/>
    <w:basedOn w:val="Domylnaczcionkaakapitu"/>
    <w:uiPriority w:val="99"/>
    <w:semiHidden/>
    <w:unhideWhenUsed/>
    <w:rsid w:val="004E6FB4"/>
    <w:rPr>
      <w:color w:val="605E5C"/>
      <w:shd w:val="clear" w:color="auto" w:fill="E1DFDD"/>
    </w:rPr>
  </w:style>
  <w:style w:type="character" w:customStyle="1" w:styleId="A3">
    <w:name w:val="A3"/>
    <w:uiPriority w:val="99"/>
    <w:rsid w:val="00EA291B"/>
    <w:rPr>
      <w:rFonts w:cs="Univers Next W1G Light"/>
      <w:color w:val="000000"/>
      <w:sz w:val="17"/>
      <w:szCs w:val="17"/>
    </w:rPr>
  </w:style>
  <w:style w:type="character" w:styleId="Odwoaniedokomentarza">
    <w:name w:val="annotation reference"/>
    <w:basedOn w:val="Domylnaczcionkaakapitu"/>
    <w:uiPriority w:val="99"/>
    <w:semiHidden/>
    <w:unhideWhenUsed/>
    <w:rsid w:val="0053705A"/>
    <w:rPr>
      <w:sz w:val="16"/>
      <w:szCs w:val="16"/>
    </w:rPr>
  </w:style>
  <w:style w:type="paragraph" w:styleId="Tekstkomentarza">
    <w:name w:val="annotation text"/>
    <w:basedOn w:val="Normalny"/>
    <w:link w:val="TekstkomentarzaZnak"/>
    <w:uiPriority w:val="99"/>
    <w:unhideWhenUsed/>
    <w:rsid w:val="0053705A"/>
    <w:rPr>
      <w:rFonts w:eastAsiaTheme="minorHAnsi" w:cstheme="minorBidi"/>
      <w:sz w:val="20"/>
      <w:lang w:eastAsia="en-US"/>
    </w:rPr>
  </w:style>
  <w:style w:type="character" w:customStyle="1" w:styleId="TekstkomentarzaZnak">
    <w:name w:val="Tekst komentarza Znak"/>
    <w:basedOn w:val="Domylnaczcionkaakapitu"/>
    <w:link w:val="Tekstkomentarza"/>
    <w:uiPriority w:val="99"/>
    <w:rsid w:val="0053705A"/>
    <w:rPr>
      <w:rFonts w:asciiTheme="minorHAnsi" w:eastAsiaTheme="minorHAnsi" w:hAnsiTheme="minorHAnsi" w:cstheme="minorBidi"/>
      <w:lang w:eastAsia="en-US"/>
    </w:rPr>
  </w:style>
  <w:style w:type="paragraph" w:customStyle="1" w:styleId="Default">
    <w:name w:val="Default"/>
    <w:rsid w:val="0053705A"/>
    <w:pPr>
      <w:autoSpaceDE w:val="0"/>
      <w:autoSpaceDN w:val="0"/>
      <w:adjustRightInd w:val="0"/>
    </w:pPr>
    <w:rPr>
      <w:rFonts w:ascii="Univers Next W1G Light" w:eastAsiaTheme="minorHAnsi" w:hAnsi="Univers Next W1G Light" w:cs="Univers Next W1G Light"/>
      <w:color w:val="000000"/>
      <w:sz w:val="24"/>
      <w:szCs w:val="24"/>
      <w:lang w:eastAsia="en-US"/>
    </w:rPr>
  </w:style>
  <w:style w:type="paragraph" w:customStyle="1" w:styleId="Pa9">
    <w:name w:val="Pa9"/>
    <w:basedOn w:val="Default"/>
    <w:next w:val="Default"/>
    <w:uiPriority w:val="99"/>
    <w:rsid w:val="0053705A"/>
    <w:pPr>
      <w:spacing w:line="241" w:lineRule="atLeast"/>
    </w:pPr>
    <w:rPr>
      <w:rFonts w:cstheme="minorBidi"/>
      <w:color w:val="auto"/>
    </w:rPr>
  </w:style>
  <w:style w:type="paragraph" w:customStyle="1" w:styleId="Pa3">
    <w:name w:val="Pa3"/>
    <w:basedOn w:val="Default"/>
    <w:next w:val="Default"/>
    <w:uiPriority w:val="99"/>
    <w:rsid w:val="0053705A"/>
    <w:pPr>
      <w:spacing w:line="181" w:lineRule="atLeast"/>
    </w:pPr>
    <w:rPr>
      <w:rFonts w:cstheme="minorBidi"/>
      <w:color w:val="auto"/>
    </w:rPr>
  </w:style>
  <w:style w:type="paragraph" w:styleId="Tematkomentarza">
    <w:name w:val="annotation subject"/>
    <w:basedOn w:val="Tekstkomentarza"/>
    <w:next w:val="Tekstkomentarza"/>
    <w:link w:val="TematkomentarzaZnak"/>
    <w:semiHidden/>
    <w:unhideWhenUsed/>
    <w:rsid w:val="00DF2FA2"/>
    <w:rPr>
      <w:rFonts w:eastAsia="Times New Roman" w:cs="Times New Roman"/>
      <w:b/>
      <w:bCs/>
      <w:lang w:eastAsia="de-DE"/>
    </w:rPr>
  </w:style>
  <w:style w:type="character" w:customStyle="1" w:styleId="TematkomentarzaZnak">
    <w:name w:val="Temat komentarza Znak"/>
    <w:basedOn w:val="TekstkomentarzaZnak"/>
    <w:link w:val="Tematkomentarza"/>
    <w:semiHidden/>
    <w:rsid w:val="00DF2FA2"/>
    <w:rPr>
      <w:rFonts w:asciiTheme="minorHAnsi" w:eastAsiaTheme="minorHAnsi" w:hAnsiTheme="minorHAnsi" w:cstheme="minorBidi"/>
      <w:b/>
      <w:bCs/>
      <w:lang w:eastAsia="en-US"/>
    </w:rPr>
  </w:style>
  <w:style w:type="paragraph" w:styleId="Akapitzlist">
    <w:name w:val="List Paragraph"/>
    <w:basedOn w:val="Normalny"/>
    <w:uiPriority w:val="34"/>
    <w:qFormat/>
    <w:rsid w:val="00016F6B"/>
    <w:pPr>
      <w:ind w:left="720"/>
      <w:contextualSpacing/>
    </w:pPr>
    <w:rPr>
      <w:rFonts w:eastAsiaTheme="minorHAnsi" w:cstheme="minorBidi"/>
      <w:lang w:eastAsia="en-US"/>
    </w:rPr>
  </w:style>
  <w:style w:type="paragraph" w:styleId="NormalnyWeb">
    <w:name w:val="Normal (Web)"/>
    <w:basedOn w:val="Normalny"/>
    <w:uiPriority w:val="99"/>
    <w:semiHidden/>
    <w:unhideWhenUsed/>
    <w:rsid w:val="00E27D52"/>
    <w:pPr>
      <w:spacing w:before="100" w:beforeAutospacing="1" w:after="100" w:afterAutospacing="1"/>
    </w:pPr>
  </w:style>
  <w:style w:type="character" w:customStyle="1" w:styleId="apple-converted-space">
    <w:name w:val="apple-converted-space"/>
    <w:basedOn w:val="Domylnaczcionkaakapitu"/>
    <w:rsid w:val="00E27D52"/>
  </w:style>
  <w:style w:type="paragraph" w:customStyle="1" w:styleId="paragraph">
    <w:name w:val="paragraph"/>
    <w:basedOn w:val="Normalny"/>
    <w:rsid w:val="00347705"/>
    <w:pPr>
      <w:spacing w:before="100" w:beforeAutospacing="1" w:after="100" w:afterAutospacing="1"/>
    </w:pPr>
  </w:style>
  <w:style w:type="character" w:customStyle="1" w:styleId="normaltextrun">
    <w:name w:val="normaltextrun"/>
    <w:basedOn w:val="Domylnaczcionkaakapitu"/>
    <w:rsid w:val="00347705"/>
  </w:style>
  <w:style w:type="character" w:customStyle="1" w:styleId="eop">
    <w:name w:val="eop"/>
    <w:basedOn w:val="Domylnaczcionkaakapitu"/>
    <w:rsid w:val="00347705"/>
  </w:style>
  <w:style w:type="character" w:styleId="Wzmianka">
    <w:name w:val="Mention"/>
    <w:basedOn w:val="Domylnaczcionkaakapitu"/>
    <w:uiPriority w:val="99"/>
    <w:unhideWhenUsed/>
    <w:rPr>
      <w:color w:val="2B579A"/>
      <w:shd w:val="clear" w:color="auto" w:fill="E6E6E6"/>
    </w:rPr>
  </w:style>
  <w:style w:type="character" w:styleId="Nierozpoznanawzmianka">
    <w:name w:val="Unresolved Mention"/>
    <w:basedOn w:val="Domylnaczcionkaakapitu"/>
    <w:uiPriority w:val="99"/>
    <w:semiHidden/>
    <w:unhideWhenUsed/>
    <w:rsid w:val="00335CA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02637542">
      <w:bodyDiv w:val="1"/>
      <w:marLeft w:val="0"/>
      <w:marRight w:val="0"/>
      <w:marTop w:val="0"/>
      <w:marBottom w:val="0"/>
      <w:divBdr>
        <w:top w:val="none" w:sz="0" w:space="0" w:color="auto"/>
        <w:left w:val="none" w:sz="0" w:space="0" w:color="auto"/>
        <w:bottom w:val="none" w:sz="0" w:space="0" w:color="auto"/>
        <w:right w:val="none" w:sz="0" w:space="0" w:color="auto"/>
      </w:divBdr>
    </w:div>
    <w:div w:id="1145002778">
      <w:bodyDiv w:val="1"/>
      <w:marLeft w:val="0"/>
      <w:marRight w:val="0"/>
      <w:marTop w:val="0"/>
      <w:marBottom w:val="0"/>
      <w:divBdr>
        <w:top w:val="none" w:sz="0" w:space="0" w:color="auto"/>
        <w:left w:val="none" w:sz="0" w:space="0" w:color="auto"/>
        <w:bottom w:val="none" w:sz="0" w:space="0" w:color="auto"/>
        <w:right w:val="none" w:sz="0" w:space="0" w:color="auto"/>
      </w:divBdr>
    </w:div>
    <w:div w:id="1613316983">
      <w:bodyDiv w:val="1"/>
      <w:marLeft w:val="0"/>
      <w:marRight w:val="0"/>
      <w:marTop w:val="0"/>
      <w:marBottom w:val="0"/>
      <w:divBdr>
        <w:top w:val="none" w:sz="0" w:space="0" w:color="auto"/>
        <w:left w:val="none" w:sz="0" w:space="0" w:color="auto"/>
        <w:bottom w:val="none" w:sz="0" w:space="0" w:color="auto"/>
        <w:right w:val="none" w:sz="0" w:space="0" w:color="auto"/>
      </w:divBdr>
    </w:div>
    <w:div w:id="1708723532">
      <w:bodyDiv w:val="1"/>
      <w:marLeft w:val="0"/>
      <w:marRight w:val="0"/>
      <w:marTop w:val="0"/>
      <w:marBottom w:val="0"/>
      <w:divBdr>
        <w:top w:val="none" w:sz="0" w:space="0" w:color="auto"/>
        <w:left w:val="none" w:sz="0" w:space="0" w:color="auto"/>
        <w:bottom w:val="none" w:sz="0" w:space="0" w:color="auto"/>
        <w:right w:val="none" w:sz="0" w:space="0" w:color="auto"/>
      </w:divBdr>
    </w:div>
    <w:div w:id="17959042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3.jpeg"/><Relationship Id="rId18" Type="http://schemas.openxmlformats.org/officeDocument/2006/relationships/footer" Target="footer2.xm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image" Target="media/image2.jpe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mailto:info.presse@roto-frank.com" TargetMode="External"/><Relationship Id="rId10" Type="http://schemas.openxmlformats.org/officeDocument/2006/relationships/endnotes" Target="endnotes.xml"/><Relationship Id="rId19"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4.jpeg"/><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7.png"/></Relationships>
</file>

<file path=word/theme/theme1.xml><?xml version="1.0" encoding="utf-8"?>
<a:theme xmlns:a="http://schemas.openxmlformats.org/drawingml/2006/main" name="Larissa">
  <a:themeElements>
    <a:clrScheme name="ROTO-Farbpalette">
      <a:dk1>
        <a:srgbClr val="000000"/>
      </a:dk1>
      <a:lt1>
        <a:srgbClr val="FFFFFF"/>
      </a:lt1>
      <a:dk2>
        <a:srgbClr val="FFFFFF"/>
      </a:dk2>
      <a:lt2>
        <a:srgbClr val="FFFFFF"/>
      </a:lt2>
      <a:accent1>
        <a:srgbClr val="4D4F53"/>
      </a:accent1>
      <a:accent2>
        <a:srgbClr val="747678"/>
      </a:accent2>
      <a:accent3>
        <a:srgbClr val="A5A5A5"/>
      </a:accent3>
      <a:accent4>
        <a:srgbClr val="BCBDBC"/>
      </a:accent4>
      <a:accent5>
        <a:srgbClr val="FE0009"/>
      </a:accent5>
      <a:accent6>
        <a:srgbClr val="8F8F8C"/>
      </a:accent6>
      <a:hlink>
        <a:srgbClr val="000000"/>
      </a:hlink>
      <a:folHlink>
        <a:srgbClr val="000000"/>
      </a:folHlink>
    </a:clrScheme>
    <a:fontScheme name="ROTO">
      <a:majorFont>
        <a:latin typeface="Univers Next W1G Light"/>
        <a:ea typeface=""/>
        <a:cs typeface=""/>
      </a:majorFont>
      <a:minorFont>
        <a:latin typeface="Univers Next W1G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18B1EF7650D51B47B552490904C1F2E8" ma:contentTypeVersion="11" ma:contentTypeDescription="Ein neues Dokument erstellen." ma:contentTypeScope="" ma:versionID="ce7ee14839af8cc52569c6fbbb27d38f">
  <xsd:schema xmlns:xsd="http://www.w3.org/2001/XMLSchema" xmlns:xs="http://www.w3.org/2001/XMLSchema" xmlns:p="http://schemas.microsoft.com/office/2006/metadata/properties" xmlns:ns2="226f7dd6-a314-42f2-abe4-dfdf68433e17" xmlns:ns3="63e3752b-62f7-4d1e-b16f-2a80750d4f9c" targetNamespace="http://schemas.microsoft.com/office/2006/metadata/properties" ma:root="true" ma:fieldsID="1c75443a3537b1cae84bd391b822ff52" ns2:_="" ns3:_="">
    <xsd:import namespace="226f7dd6-a314-42f2-abe4-dfdf68433e17"/>
    <xsd:import namespace="63e3752b-62f7-4d1e-b16f-2a80750d4f9c"/>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GenerationTime" minOccurs="0"/>
                <xsd:element ref="ns2:MediaServiceEventHashCode" minOccurs="0"/>
                <xsd:element ref="ns2:MediaServiceOCR"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26f7dd6-a314-42f2-abe4-dfdf68433e1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Location" ma:index="16"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3e3752b-62f7-4d1e-b16f-2a80750d4f9c" elementFormDefault="qualified">
    <xsd:import namespace="http://schemas.microsoft.com/office/2006/documentManagement/types"/>
    <xsd:import namespace="http://schemas.microsoft.com/office/infopath/2007/PartnerControls"/>
    <xsd:element name="SharedWithUsers" ma:index="17"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71056901-CB38-471B-9E3F-7188310DEF86}">
  <ds:schemaRefs>
    <ds:schemaRef ds:uri="http://schemas.openxmlformats.org/officeDocument/2006/bibliography"/>
  </ds:schemaRefs>
</ds:datastoreItem>
</file>

<file path=customXml/itemProps2.xml><?xml version="1.0" encoding="utf-8"?>
<ds:datastoreItem xmlns:ds="http://schemas.openxmlformats.org/officeDocument/2006/customXml" ds:itemID="{AFE0FF7A-4FE6-4EC5-A4EC-CFE87BA004B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ACD42FF8-644E-46E4-925C-8B3A4B36A1F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26f7dd6-a314-42f2-abe4-dfdf68433e17"/>
    <ds:schemaRef ds:uri="63e3752b-62f7-4d1e-b16f-2a80750d4f9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56B9A4C6-692C-4BD4-B7E7-D749299ED5B4}">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4</Pages>
  <Words>685</Words>
  <Characters>5104</Characters>
  <Application>Microsoft Office Word</Application>
  <DocSecurity>0</DocSecurity>
  <Lines>42</Lines>
  <Paragraphs>11</Paragraphs>
  <ScaleCrop>false</ScaleCrop>
  <HeadingPairs>
    <vt:vector size="4" baseType="variant">
      <vt:variant>
        <vt:lpstr>Tytuł</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5778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Karin Felgner</dc:creator>
  <cp:lastModifiedBy>Chołuj, Małgorzata</cp:lastModifiedBy>
  <cp:revision>8</cp:revision>
  <cp:lastPrinted>2023-03-14T11:30:00Z</cp:lastPrinted>
  <dcterms:created xsi:type="dcterms:W3CDTF">2023-03-29T13:42:00Z</dcterms:created>
  <dcterms:modified xsi:type="dcterms:W3CDTF">2023-04-05T09:42:00Z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0x01010018B1EF7650D51B47B552490904C1F2E8</vt:lpwstr>
  </property>
</Properties>
</file>